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7122EC" w:rsidRDefault="00D5547E" w:rsidP="004A6D2F">
      <w:pPr>
        <w:rPr>
          <w:color w:val="auto"/>
        </w:rPr>
      </w:pPr>
    </w:p>
    <w:tbl>
      <w:tblPr>
        <w:tblW w:w="0" w:type="auto"/>
        <w:tblInd w:w="108" w:type="dxa"/>
        <w:tblLayout w:type="fixed"/>
        <w:tblLook w:val="04A0" w:firstRow="1" w:lastRow="0" w:firstColumn="1" w:lastColumn="0" w:noHBand="0" w:noVBand="1"/>
      </w:tblPr>
      <w:tblGrid>
        <w:gridCol w:w="2438"/>
        <w:gridCol w:w="6406"/>
      </w:tblGrid>
      <w:tr w:rsidR="007122EC" w:rsidRPr="007122EC" w:rsidTr="005F7F7E">
        <w:tc>
          <w:tcPr>
            <w:tcW w:w="2438" w:type="dxa"/>
            <w:shd w:val="clear" w:color="auto" w:fill="auto"/>
          </w:tcPr>
          <w:p w:rsidR="00F445B1" w:rsidRPr="007122EC" w:rsidRDefault="00F445B1" w:rsidP="004A6D2F">
            <w:pPr>
              <w:rPr>
                <w:rStyle w:val="Firstpagetablebold"/>
                <w:color w:val="auto"/>
              </w:rPr>
            </w:pPr>
            <w:r w:rsidRPr="007122EC">
              <w:rPr>
                <w:rStyle w:val="Firstpagetablebold"/>
                <w:color w:val="auto"/>
              </w:rPr>
              <w:t>To</w:t>
            </w:r>
            <w:r w:rsidR="005C35A5" w:rsidRPr="007122EC">
              <w:rPr>
                <w:rStyle w:val="Firstpagetablebold"/>
                <w:color w:val="auto"/>
              </w:rPr>
              <w:t>:</w:t>
            </w:r>
          </w:p>
        </w:tc>
        <w:tc>
          <w:tcPr>
            <w:tcW w:w="6406" w:type="dxa"/>
            <w:shd w:val="clear" w:color="auto" w:fill="auto"/>
          </w:tcPr>
          <w:p w:rsidR="00F445B1" w:rsidRPr="007122EC" w:rsidRDefault="00F445B1" w:rsidP="004A6D2F">
            <w:pPr>
              <w:rPr>
                <w:rStyle w:val="Firstpagetablebold"/>
                <w:color w:val="auto"/>
              </w:rPr>
            </w:pPr>
            <w:r w:rsidRPr="007122EC">
              <w:rPr>
                <w:rStyle w:val="Firstpagetablebold"/>
                <w:color w:val="auto"/>
              </w:rPr>
              <w:t>City Executive Board</w:t>
            </w:r>
          </w:p>
        </w:tc>
      </w:tr>
      <w:tr w:rsidR="007122EC" w:rsidRPr="007122EC" w:rsidTr="005F7F7E">
        <w:tc>
          <w:tcPr>
            <w:tcW w:w="2438" w:type="dxa"/>
            <w:shd w:val="clear" w:color="auto" w:fill="auto"/>
          </w:tcPr>
          <w:p w:rsidR="00F445B1" w:rsidRPr="007122EC" w:rsidRDefault="00F445B1" w:rsidP="004A6D2F">
            <w:pPr>
              <w:rPr>
                <w:rStyle w:val="Firstpagetablebold"/>
                <w:color w:val="auto"/>
              </w:rPr>
            </w:pPr>
            <w:r w:rsidRPr="007122EC">
              <w:rPr>
                <w:rStyle w:val="Firstpagetablebold"/>
                <w:color w:val="auto"/>
              </w:rPr>
              <w:t>Dat</w:t>
            </w:r>
            <w:r w:rsidR="005C35A5" w:rsidRPr="007122EC">
              <w:rPr>
                <w:rStyle w:val="Firstpagetablebold"/>
                <w:color w:val="auto"/>
              </w:rPr>
              <w:t>e:</w:t>
            </w:r>
          </w:p>
        </w:tc>
        <w:tc>
          <w:tcPr>
            <w:tcW w:w="6406" w:type="dxa"/>
            <w:shd w:val="clear" w:color="auto" w:fill="auto"/>
          </w:tcPr>
          <w:p w:rsidR="00F445B1" w:rsidRPr="007122EC" w:rsidRDefault="007F0F30" w:rsidP="005D0621">
            <w:pPr>
              <w:rPr>
                <w:b/>
                <w:color w:val="auto"/>
              </w:rPr>
            </w:pPr>
            <w:r w:rsidRPr="007122EC">
              <w:rPr>
                <w:rStyle w:val="Firstpagetablebold"/>
                <w:color w:val="auto"/>
              </w:rPr>
              <w:t>19</w:t>
            </w:r>
            <w:r w:rsidRPr="007122EC">
              <w:rPr>
                <w:rStyle w:val="Firstpagetablebold"/>
                <w:color w:val="auto"/>
                <w:vertAlign w:val="superscript"/>
              </w:rPr>
              <w:t>th</w:t>
            </w:r>
            <w:r w:rsidRPr="007122EC">
              <w:rPr>
                <w:rStyle w:val="Firstpagetablebold"/>
                <w:color w:val="auto"/>
              </w:rPr>
              <w:t xml:space="preserve"> September 2017</w:t>
            </w:r>
          </w:p>
        </w:tc>
      </w:tr>
      <w:tr w:rsidR="007122EC" w:rsidRPr="007122EC" w:rsidTr="005F7F7E">
        <w:tc>
          <w:tcPr>
            <w:tcW w:w="2438" w:type="dxa"/>
            <w:shd w:val="clear" w:color="auto" w:fill="auto"/>
          </w:tcPr>
          <w:p w:rsidR="00F445B1" w:rsidRPr="007122EC" w:rsidRDefault="00F445B1" w:rsidP="004A6D2F">
            <w:pPr>
              <w:rPr>
                <w:rStyle w:val="Firstpagetablebold"/>
                <w:color w:val="auto"/>
              </w:rPr>
            </w:pPr>
            <w:r w:rsidRPr="007122EC">
              <w:rPr>
                <w:rStyle w:val="Firstpagetablebold"/>
                <w:color w:val="auto"/>
              </w:rPr>
              <w:t>Report of</w:t>
            </w:r>
            <w:r w:rsidR="005C35A5" w:rsidRPr="007122EC">
              <w:rPr>
                <w:rStyle w:val="Firstpagetablebold"/>
                <w:color w:val="auto"/>
              </w:rPr>
              <w:t>:</w:t>
            </w:r>
          </w:p>
        </w:tc>
        <w:tc>
          <w:tcPr>
            <w:tcW w:w="6406" w:type="dxa"/>
            <w:shd w:val="clear" w:color="auto" w:fill="auto"/>
          </w:tcPr>
          <w:p w:rsidR="00F445B1" w:rsidRPr="007122EC" w:rsidRDefault="007F0F30" w:rsidP="00D45963">
            <w:pPr>
              <w:rPr>
                <w:rStyle w:val="Firstpagetablebold"/>
                <w:color w:val="auto"/>
              </w:rPr>
            </w:pPr>
            <w:r w:rsidRPr="007122EC">
              <w:rPr>
                <w:rStyle w:val="Firstpagetablebold"/>
                <w:color w:val="auto"/>
              </w:rPr>
              <w:t xml:space="preserve">Head of Housing </w:t>
            </w:r>
            <w:r w:rsidR="00D45963" w:rsidRPr="007122EC">
              <w:rPr>
                <w:rStyle w:val="Firstpagetablebold"/>
                <w:color w:val="auto"/>
              </w:rPr>
              <w:t>Services</w:t>
            </w:r>
          </w:p>
        </w:tc>
      </w:tr>
      <w:tr w:rsidR="00CE544A" w:rsidRPr="007122EC" w:rsidTr="005F7F7E">
        <w:tc>
          <w:tcPr>
            <w:tcW w:w="2438" w:type="dxa"/>
            <w:shd w:val="clear" w:color="auto" w:fill="auto"/>
          </w:tcPr>
          <w:p w:rsidR="00F445B1" w:rsidRPr="007122EC" w:rsidRDefault="00F445B1" w:rsidP="004A6D2F">
            <w:pPr>
              <w:rPr>
                <w:rStyle w:val="Firstpagetablebold"/>
                <w:color w:val="auto"/>
              </w:rPr>
            </w:pPr>
            <w:r w:rsidRPr="007122EC">
              <w:rPr>
                <w:rStyle w:val="Firstpagetablebold"/>
                <w:color w:val="auto"/>
              </w:rPr>
              <w:t xml:space="preserve">Title of Report: </w:t>
            </w:r>
          </w:p>
        </w:tc>
        <w:tc>
          <w:tcPr>
            <w:tcW w:w="6406" w:type="dxa"/>
            <w:shd w:val="clear" w:color="auto" w:fill="auto"/>
          </w:tcPr>
          <w:p w:rsidR="00F445B1" w:rsidRPr="007122EC" w:rsidRDefault="007F0F30" w:rsidP="004A6D2F">
            <w:pPr>
              <w:rPr>
                <w:rStyle w:val="Firstpagetablebold"/>
                <w:color w:val="auto"/>
              </w:rPr>
            </w:pPr>
            <w:r w:rsidRPr="007122EC">
              <w:rPr>
                <w:rStyle w:val="Firstpagetablebold"/>
                <w:color w:val="auto"/>
              </w:rPr>
              <w:t>The Use of Empty Buildings as Temporary Accommodation for Homeless People</w:t>
            </w:r>
          </w:p>
        </w:tc>
      </w:tr>
    </w:tbl>
    <w:p w:rsidR="004F20EF" w:rsidRPr="007122EC" w:rsidRDefault="004F20EF" w:rsidP="004A6D2F">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7122EC" w:rsidRPr="007122EC" w:rsidTr="0080749A">
        <w:tc>
          <w:tcPr>
            <w:tcW w:w="8845" w:type="dxa"/>
            <w:gridSpan w:val="3"/>
            <w:tcBorders>
              <w:bottom w:val="single" w:sz="8" w:space="0" w:color="000000"/>
            </w:tcBorders>
            <w:hideMark/>
          </w:tcPr>
          <w:p w:rsidR="00D5547E" w:rsidRPr="007122EC" w:rsidRDefault="00745BF0" w:rsidP="00745BF0">
            <w:pPr>
              <w:jc w:val="center"/>
              <w:rPr>
                <w:rStyle w:val="Firstpagetablebold"/>
                <w:color w:val="auto"/>
              </w:rPr>
            </w:pPr>
            <w:r w:rsidRPr="007122EC">
              <w:rPr>
                <w:rStyle w:val="Firstpagetablebold"/>
                <w:color w:val="auto"/>
              </w:rPr>
              <w:t>Summary and r</w:t>
            </w:r>
            <w:r w:rsidR="00D5547E" w:rsidRPr="007122EC">
              <w:rPr>
                <w:rStyle w:val="Firstpagetablebold"/>
                <w:color w:val="auto"/>
              </w:rPr>
              <w:t>ecommendations</w:t>
            </w:r>
          </w:p>
        </w:tc>
      </w:tr>
      <w:tr w:rsidR="007122EC" w:rsidRPr="007122EC" w:rsidTr="0080749A">
        <w:tc>
          <w:tcPr>
            <w:tcW w:w="2438" w:type="dxa"/>
            <w:gridSpan w:val="2"/>
            <w:tcBorders>
              <w:top w:val="single" w:sz="8" w:space="0" w:color="000000"/>
              <w:left w:val="single" w:sz="8" w:space="0" w:color="000000"/>
              <w:bottom w:val="nil"/>
              <w:right w:val="nil"/>
            </w:tcBorders>
            <w:hideMark/>
          </w:tcPr>
          <w:p w:rsidR="00D5547E" w:rsidRPr="007122EC" w:rsidRDefault="00D5547E">
            <w:pPr>
              <w:rPr>
                <w:rStyle w:val="Firstpagetablebold"/>
                <w:color w:val="auto"/>
              </w:rPr>
            </w:pPr>
            <w:r w:rsidRPr="007122EC">
              <w:rPr>
                <w:rStyle w:val="Firstpagetablebold"/>
                <w:color w:val="auto"/>
              </w:rPr>
              <w:t>Purpose of report:</w:t>
            </w:r>
          </w:p>
        </w:tc>
        <w:tc>
          <w:tcPr>
            <w:tcW w:w="6407" w:type="dxa"/>
            <w:tcBorders>
              <w:top w:val="single" w:sz="8" w:space="0" w:color="000000"/>
              <w:left w:val="nil"/>
              <w:bottom w:val="nil"/>
              <w:right w:val="single" w:sz="8" w:space="0" w:color="000000"/>
            </w:tcBorders>
            <w:hideMark/>
          </w:tcPr>
          <w:p w:rsidR="00D5547E" w:rsidRPr="007122EC" w:rsidRDefault="00EA4E84" w:rsidP="003837BB">
            <w:pPr>
              <w:rPr>
                <w:color w:val="auto"/>
              </w:rPr>
            </w:pPr>
            <w:r w:rsidRPr="007122EC">
              <w:rPr>
                <w:color w:val="auto"/>
              </w:rPr>
              <w:t>To respond to</w:t>
            </w:r>
            <w:r w:rsidR="003837BB" w:rsidRPr="007122EC">
              <w:rPr>
                <w:color w:val="auto"/>
              </w:rPr>
              <w:t xml:space="preserve"> Council’s motion requesting officers to investigate “the processes or procedures that could be used to make empty properties available for use as temporary shelters.”</w:t>
            </w:r>
          </w:p>
        </w:tc>
      </w:tr>
      <w:tr w:rsidR="007122EC" w:rsidRPr="007122EC" w:rsidTr="0080749A">
        <w:tc>
          <w:tcPr>
            <w:tcW w:w="2438" w:type="dxa"/>
            <w:gridSpan w:val="2"/>
            <w:tcBorders>
              <w:top w:val="nil"/>
              <w:left w:val="single" w:sz="8" w:space="0" w:color="000000"/>
              <w:bottom w:val="nil"/>
              <w:right w:val="nil"/>
            </w:tcBorders>
            <w:hideMark/>
          </w:tcPr>
          <w:p w:rsidR="00D5547E" w:rsidRPr="007122EC" w:rsidRDefault="00D5547E">
            <w:pPr>
              <w:rPr>
                <w:rStyle w:val="Firstpagetablebold"/>
                <w:color w:val="auto"/>
              </w:rPr>
            </w:pPr>
            <w:r w:rsidRPr="007122EC">
              <w:rPr>
                <w:rStyle w:val="Firstpagetablebold"/>
                <w:color w:val="auto"/>
              </w:rPr>
              <w:t>Key decision:</w:t>
            </w:r>
          </w:p>
        </w:tc>
        <w:tc>
          <w:tcPr>
            <w:tcW w:w="6407" w:type="dxa"/>
            <w:tcBorders>
              <w:top w:val="nil"/>
              <w:left w:val="nil"/>
              <w:bottom w:val="nil"/>
              <w:right w:val="single" w:sz="8" w:space="0" w:color="000000"/>
            </w:tcBorders>
            <w:hideMark/>
          </w:tcPr>
          <w:p w:rsidR="00D5547E" w:rsidRPr="007122EC" w:rsidRDefault="007F0F30" w:rsidP="005F7F7E">
            <w:pPr>
              <w:rPr>
                <w:color w:val="auto"/>
              </w:rPr>
            </w:pPr>
            <w:r w:rsidRPr="007122EC">
              <w:rPr>
                <w:color w:val="auto"/>
              </w:rPr>
              <w:t>No</w:t>
            </w:r>
          </w:p>
        </w:tc>
      </w:tr>
      <w:tr w:rsidR="007122EC" w:rsidRPr="007122EC" w:rsidTr="0080749A">
        <w:tc>
          <w:tcPr>
            <w:tcW w:w="2438" w:type="dxa"/>
            <w:gridSpan w:val="2"/>
            <w:tcBorders>
              <w:top w:val="nil"/>
              <w:left w:val="single" w:sz="8" w:space="0" w:color="000000"/>
              <w:bottom w:val="nil"/>
              <w:right w:val="nil"/>
            </w:tcBorders>
            <w:hideMark/>
          </w:tcPr>
          <w:p w:rsidR="00D5547E" w:rsidRPr="007122EC" w:rsidRDefault="00D5547E">
            <w:pPr>
              <w:rPr>
                <w:rStyle w:val="Firstpagetablebold"/>
                <w:color w:val="auto"/>
              </w:rPr>
            </w:pPr>
            <w:r w:rsidRPr="007122EC">
              <w:rPr>
                <w:rStyle w:val="Firstpagetablebold"/>
                <w:color w:val="auto"/>
              </w:rPr>
              <w:t>Executive Board Member:</w:t>
            </w:r>
          </w:p>
        </w:tc>
        <w:tc>
          <w:tcPr>
            <w:tcW w:w="6407" w:type="dxa"/>
            <w:tcBorders>
              <w:top w:val="nil"/>
              <w:left w:val="nil"/>
              <w:bottom w:val="nil"/>
              <w:right w:val="single" w:sz="8" w:space="0" w:color="000000"/>
            </w:tcBorders>
            <w:hideMark/>
          </w:tcPr>
          <w:p w:rsidR="00D5547E" w:rsidRPr="007122EC" w:rsidRDefault="00D5547E" w:rsidP="007F0F30">
            <w:pPr>
              <w:rPr>
                <w:color w:val="auto"/>
              </w:rPr>
            </w:pPr>
            <w:r w:rsidRPr="007122EC">
              <w:rPr>
                <w:color w:val="auto"/>
              </w:rPr>
              <w:t>Councillor</w:t>
            </w:r>
            <w:r w:rsidR="007F0F30" w:rsidRPr="007122EC">
              <w:rPr>
                <w:color w:val="auto"/>
              </w:rPr>
              <w:t xml:space="preserve"> Mike Rowley</w:t>
            </w:r>
            <w:r w:rsidR="00C71975" w:rsidRPr="007122EC">
              <w:rPr>
                <w:color w:val="auto"/>
              </w:rPr>
              <w:t xml:space="preserve">, Housing </w:t>
            </w:r>
          </w:p>
        </w:tc>
      </w:tr>
      <w:tr w:rsidR="007122EC" w:rsidRPr="007122EC" w:rsidTr="0080749A">
        <w:tc>
          <w:tcPr>
            <w:tcW w:w="2438" w:type="dxa"/>
            <w:gridSpan w:val="2"/>
            <w:tcBorders>
              <w:top w:val="nil"/>
              <w:left w:val="single" w:sz="8" w:space="0" w:color="000000"/>
              <w:bottom w:val="nil"/>
              <w:right w:val="nil"/>
            </w:tcBorders>
          </w:tcPr>
          <w:p w:rsidR="0080749A" w:rsidRPr="007122EC" w:rsidRDefault="0080749A">
            <w:pPr>
              <w:rPr>
                <w:rStyle w:val="Firstpagetablebold"/>
                <w:color w:val="auto"/>
              </w:rPr>
            </w:pPr>
            <w:r w:rsidRPr="007122EC">
              <w:rPr>
                <w:rStyle w:val="Firstpagetablebold"/>
                <w:color w:val="auto"/>
              </w:rPr>
              <w:t>Corporate Priority:</w:t>
            </w:r>
          </w:p>
        </w:tc>
        <w:tc>
          <w:tcPr>
            <w:tcW w:w="6407" w:type="dxa"/>
            <w:tcBorders>
              <w:top w:val="nil"/>
              <w:left w:val="nil"/>
              <w:bottom w:val="nil"/>
              <w:right w:val="single" w:sz="8" w:space="0" w:color="000000"/>
            </w:tcBorders>
          </w:tcPr>
          <w:p w:rsidR="0080749A" w:rsidRPr="007122EC" w:rsidRDefault="003837BB" w:rsidP="005F7F7E">
            <w:pPr>
              <w:rPr>
                <w:color w:val="auto"/>
              </w:rPr>
            </w:pPr>
            <w:r w:rsidRPr="007122EC">
              <w:rPr>
                <w:color w:val="auto"/>
              </w:rPr>
              <w:t>Meeting Housing Need</w:t>
            </w:r>
          </w:p>
        </w:tc>
      </w:tr>
      <w:tr w:rsidR="007122EC" w:rsidRPr="007122EC" w:rsidTr="0080749A">
        <w:tc>
          <w:tcPr>
            <w:tcW w:w="2438" w:type="dxa"/>
            <w:gridSpan w:val="2"/>
            <w:tcBorders>
              <w:top w:val="nil"/>
              <w:left w:val="single" w:sz="8" w:space="0" w:color="000000"/>
              <w:bottom w:val="nil"/>
              <w:right w:val="nil"/>
            </w:tcBorders>
            <w:hideMark/>
          </w:tcPr>
          <w:p w:rsidR="00D5547E" w:rsidRPr="007122EC" w:rsidRDefault="00D5547E">
            <w:pPr>
              <w:rPr>
                <w:rStyle w:val="Firstpagetablebold"/>
                <w:color w:val="auto"/>
              </w:rPr>
            </w:pPr>
            <w:r w:rsidRPr="007122EC">
              <w:rPr>
                <w:rStyle w:val="Firstpagetablebold"/>
                <w:color w:val="auto"/>
              </w:rPr>
              <w:t>Policy Framework:</w:t>
            </w:r>
          </w:p>
        </w:tc>
        <w:tc>
          <w:tcPr>
            <w:tcW w:w="6407" w:type="dxa"/>
            <w:tcBorders>
              <w:top w:val="nil"/>
              <w:left w:val="nil"/>
              <w:bottom w:val="nil"/>
              <w:right w:val="single" w:sz="8" w:space="0" w:color="000000"/>
            </w:tcBorders>
            <w:hideMark/>
          </w:tcPr>
          <w:p w:rsidR="00D5547E" w:rsidRPr="007122EC" w:rsidRDefault="003837BB" w:rsidP="00260570">
            <w:pPr>
              <w:rPr>
                <w:color w:val="auto"/>
              </w:rPr>
            </w:pPr>
            <w:r w:rsidRPr="007122EC">
              <w:rPr>
                <w:color w:val="auto"/>
              </w:rPr>
              <w:t>Ho</w:t>
            </w:r>
            <w:r w:rsidR="00260570" w:rsidRPr="007122EC">
              <w:rPr>
                <w:color w:val="auto"/>
              </w:rPr>
              <w:t xml:space="preserve">using </w:t>
            </w:r>
            <w:r w:rsidRPr="007122EC">
              <w:rPr>
                <w:color w:val="auto"/>
              </w:rPr>
              <w:t>Strategy</w:t>
            </w:r>
            <w:r w:rsidR="00260570" w:rsidRPr="007122EC">
              <w:rPr>
                <w:color w:val="auto"/>
              </w:rPr>
              <w:t xml:space="preserve"> 2015 - 18</w:t>
            </w:r>
          </w:p>
        </w:tc>
      </w:tr>
      <w:tr w:rsidR="007122EC" w:rsidRPr="007122EC" w:rsidTr="00A46E98">
        <w:trPr>
          <w:trHeight w:val="413"/>
        </w:trPr>
        <w:tc>
          <w:tcPr>
            <w:tcW w:w="8845" w:type="dxa"/>
            <w:gridSpan w:val="3"/>
            <w:tcBorders>
              <w:bottom w:val="single" w:sz="8" w:space="0" w:color="000000"/>
            </w:tcBorders>
          </w:tcPr>
          <w:p w:rsidR="005F7F7E" w:rsidRPr="007122EC" w:rsidRDefault="005F7F7E" w:rsidP="004A6D2F">
            <w:pPr>
              <w:rPr>
                <w:color w:val="auto"/>
              </w:rPr>
            </w:pPr>
            <w:r w:rsidRPr="007122EC">
              <w:rPr>
                <w:rStyle w:val="Firstpagetablebold"/>
                <w:color w:val="auto"/>
              </w:rPr>
              <w:t>Recommendation(s):That the City Executive Board resolves to:</w:t>
            </w:r>
          </w:p>
        </w:tc>
      </w:tr>
      <w:tr w:rsidR="007122EC" w:rsidRPr="007122EC" w:rsidTr="00A46E98">
        <w:trPr>
          <w:trHeight w:val="283"/>
        </w:trPr>
        <w:tc>
          <w:tcPr>
            <w:tcW w:w="426" w:type="dxa"/>
            <w:tcBorders>
              <w:top w:val="single" w:sz="8" w:space="0" w:color="000000"/>
              <w:left w:val="single" w:sz="8" w:space="0" w:color="000000"/>
              <w:bottom w:val="nil"/>
              <w:right w:val="nil"/>
            </w:tcBorders>
          </w:tcPr>
          <w:p w:rsidR="00535EF1" w:rsidRPr="007122EC" w:rsidRDefault="00535EF1" w:rsidP="004A6D2F">
            <w:pPr>
              <w:rPr>
                <w:color w:val="auto"/>
              </w:rPr>
            </w:pPr>
          </w:p>
        </w:tc>
        <w:tc>
          <w:tcPr>
            <w:tcW w:w="8419" w:type="dxa"/>
            <w:gridSpan w:val="2"/>
            <w:tcBorders>
              <w:top w:val="single" w:sz="8" w:space="0" w:color="000000"/>
              <w:left w:val="nil"/>
              <w:bottom w:val="nil"/>
              <w:right w:val="single" w:sz="8" w:space="0" w:color="000000"/>
            </w:tcBorders>
            <w:shd w:val="clear" w:color="auto" w:fill="auto"/>
          </w:tcPr>
          <w:p w:rsidR="00A615E3" w:rsidRDefault="00A615E3" w:rsidP="00A615E3">
            <w:pPr>
              <w:rPr>
                <w:b/>
                <w:color w:val="auto"/>
              </w:rPr>
            </w:pPr>
          </w:p>
          <w:p w:rsidR="00535EF1" w:rsidRPr="00A615E3" w:rsidRDefault="00A615E3" w:rsidP="00A615E3">
            <w:pPr>
              <w:rPr>
                <w:color w:val="auto"/>
              </w:rPr>
            </w:pPr>
            <w:r>
              <w:rPr>
                <w:b/>
                <w:color w:val="auto"/>
              </w:rPr>
              <w:t xml:space="preserve">1. </w:t>
            </w:r>
            <w:r w:rsidR="00535EF1" w:rsidRPr="00A615E3">
              <w:rPr>
                <w:b/>
                <w:color w:val="auto"/>
              </w:rPr>
              <w:t xml:space="preserve">Agree </w:t>
            </w:r>
            <w:r w:rsidR="00535EF1" w:rsidRPr="00A615E3">
              <w:rPr>
                <w:color w:val="auto"/>
              </w:rPr>
              <w:t>to continue working with partners to make the best use of new and existing premises for Severe Weather Emergency Provision.</w:t>
            </w:r>
          </w:p>
          <w:p w:rsidR="00535EF1" w:rsidRPr="007122EC" w:rsidRDefault="00A615E3" w:rsidP="00535EF1">
            <w:pPr>
              <w:rPr>
                <w:color w:val="auto"/>
              </w:rPr>
            </w:pPr>
            <w:r>
              <w:rPr>
                <w:b/>
                <w:color w:val="auto"/>
              </w:rPr>
              <w:t xml:space="preserve">2. </w:t>
            </w:r>
            <w:r w:rsidR="00535EF1" w:rsidRPr="007122EC">
              <w:rPr>
                <w:b/>
                <w:color w:val="auto"/>
              </w:rPr>
              <w:t xml:space="preserve">Agree </w:t>
            </w:r>
            <w:r w:rsidR="00535EF1" w:rsidRPr="007122EC">
              <w:rPr>
                <w:color w:val="auto"/>
              </w:rPr>
              <w:t>to continue to investigate the possibility of the other matters covered in this report, with particular reference to effectiveness in meeting a defined need, a</w:t>
            </w:r>
            <w:r w:rsidR="007122EC" w:rsidRPr="007122EC">
              <w:rPr>
                <w:color w:val="auto"/>
              </w:rPr>
              <w:t>nd financial sustainability.</w:t>
            </w:r>
          </w:p>
          <w:p w:rsidR="00535EF1" w:rsidRDefault="00A615E3" w:rsidP="00535EF1">
            <w:pPr>
              <w:rPr>
                <w:color w:val="auto"/>
              </w:rPr>
            </w:pPr>
            <w:r>
              <w:rPr>
                <w:b/>
                <w:color w:val="auto"/>
              </w:rPr>
              <w:t xml:space="preserve">3. </w:t>
            </w:r>
            <w:r w:rsidR="00535EF1" w:rsidRPr="007122EC">
              <w:rPr>
                <w:b/>
                <w:color w:val="auto"/>
              </w:rPr>
              <w:t xml:space="preserve">Note </w:t>
            </w:r>
            <w:r w:rsidR="00535EF1" w:rsidRPr="007122EC">
              <w:rPr>
                <w:color w:val="auto"/>
              </w:rPr>
              <w:t>that should additional expenditure be required to further the above objectives, a report outlining the proposed expenditure will be presented to CEB.</w:t>
            </w:r>
          </w:p>
          <w:p w:rsidR="0030208D" w:rsidRPr="007122EC" w:rsidRDefault="00A615E3" w:rsidP="007122EC">
            <w:pPr>
              <w:rPr>
                <w:b/>
                <w:strike/>
                <w:color w:val="FF0000"/>
              </w:rPr>
            </w:pPr>
            <w:r w:rsidRPr="00A615E3">
              <w:rPr>
                <w:b/>
                <w:color w:val="auto"/>
              </w:rPr>
              <w:t xml:space="preserve">4. </w:t>
            </w:r>
            <w:r w:rsidR="007122EC" w:rsidRPr="00A615E3">
              <w:rPr>
                <w:b/>
                <w:color w:val="auto"/>
              </w:rPr>
              <w:t>Delegate</w:t>
            </w:r>
            <w:r w:rsidR="007122EC" w:rsidRPr="00A615E3">
              <w:rPr>
                <w:color w:val="auto"/>
              </w:rPr>
              <w:t xml:space="preserve"> to the Head of Housing Services the discretion to organise a conference of stakeholders with a view to exploring possible interventions and ways of working together to find accommodation and support services for rough sleepers</w:t>
            </w:r>
            <w:r w:rsidR="007122EC">
              <w:rPr>
                <w:color w:val="FF0000"/>
              </w:rPr>
              <w:t>.</w:t>
            </w:r>
          </w:p>
        </w:tc>
      </w:tr>
      <w:tr w:rsidR="00232F5B" w:rsidRPr="007122EC" w:rsidTr="00C84C10">
        <w:trPr>
          <w:trHeight w:val="283"/>
        </w:trPr>
        <w:tc>
          <w:tcPr>
            <w:tcW w:w="426" w:type="dxa"/>
            <w:tcBorders>
              <w:top w:val="nil"/>
              <w:left w:val="single" w:sz="8" w:space="0" w:color="000000"/>
              <w:bottom w:val="single" w:sz="4" w:space="0" w:color="auto"/>
              <w:right w:val="nil"/>
            </w:tcBorders>
          </w:tcPr>
          <w:p w:rsidR="00EA4E84" w:rsidRPr="007122EC" w:rsidRDefault="00EA4E84" w:rsidP="004A6D2F">
            <w:pPr>
              <w:rPr>
                <w:color w:val="auto"/>
              </w:rPr>
            </w:pPr>
          </w:p>
        </w:tc>
        <w:tc>
          <w:tcPr>
            <w:tcW w:w="8419" w:type="dxa"/>
            <w:gridSpan w:val="2"/>
            <w:tcBorders>
              <w:top w:val="nil"/>
              <w:left w:val="nil"/>
              <w:bottom w:val="single" w:sz="4" w:space="0" w:color="auto"/>
              <w:right w:val="single" w:sz="8" w:space="0" w:color="000000"/>
            </w:tcBorders>
            <w:shd w:val="clear" w:color="auto" w:fill="auto"/>
          </w:tcPr>
          <w:p w:rsidR="0030208D" w:rsidRPr="007122EC" w:rsidRDefault="0030208D" w:rsidP="00D45963">
            <w:pPr>
              <w:rPr>
                <w:strike/>
                <w:color w:val="auto"/>
              </w:rPr>
            </w:pPr>
          </w:p>
        </w:tc>
      </w:tr>
    </w:tbl>
    <w:p w:rsidR="00CE544A" w:rsidRPr="007122EC" w:rsidRDefault="00CE544A"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7122EC" w:rsidRPr="007122EC" w:rsidTr="00C84C10">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7122EC" w:rsidRDefault="00966D42" w:rsidP="00263EA3">
            <w:pPr>
              <w:jc w:val="center"/>
              <w:rPr>
                <w:color w:val="auto"/>
              </w:rPr>
            </w:pPr>
            <w:r w:rsidRPr="007122EC">
              <w:rPr>
                <w:rStyle w:val="Firstpagetablebold"/>
                <w:color w:val="auto"/>
              </w:rPr>
              <w:t>Appendices</w:t>
            </w:r>
          </w:p>
        </w:tc>
      </w:tr>
      <w:tr w:rsidR="00ED5860" w:rsidRPr="007122EC" w:rsidTr="00C84C10">
        <w:tc>
          <w:tcPr>
            <w:tcW w:w="2438" w:type="dxa"/>
            <w:tcBorders>
              <w:top w:val="single" w:sz="8" w:space="0" w:color="000000"/>
              <w:left w:val="single" w:sz="8" w:space="0" w:color="000000"/>
              <w:bottom w:val="single" w:sz="4" w:space="0" w:color="auto"/>
              <w:right w:val="nil"/>
            </w:tcBorders>
            <w:shd w:val="clear" w:color="auto" w:fill="auto"/>
          </w:tcPr>
          <w:p w:rsidR="00ED5860" w:rsidRPr="007122EC" w:rsidRDefault="00ED5860" w:rsidP="004A6D2F">
            <w:pPr>
              <w:rPr>
                <w:color w:val="auto"/>
              </w:rPr>
            </w:pPr>
            <w:r w:rsidRPr="007122EC">
              <w:rPr>
                <w:color w:val="auto"/>
              </w:rPr>
              <w:t>Appendix 1</w:t>
            </w:r>
          </w:p>
        </w:tc>
        <w:tc>
          <w:tcPr>
            <w:tcW w:w="6406" w:type="dxa"/>
            <w:tcBorders>
              <w:top w:val="single" w:sz="8" w:space="0" w:color="000000"/>
              <w:left w:val="nil"/>
              <w:bottom w:val="single" w:sz="4" w:space="0" w:color="auto"/>
              <w:right w:val="single" w:sz="8" w:space="0" w:color="000000"/>
            </w:tcBorders>
          </w:tcPr>
          <w:p w:rsidR="00ED5860" w:rsidRPr="007122EC" w:rsidRDefault="00C84C10" w:rsidP="004A6D2F">
            <w:pPr>
              <w:rPr>
                <w:color w:val="auto"/>
              </w:rPr>
            </w:pPr>
            <w:r w:rsidRPr="007122EC">
              <w:rPr>
                <w:color w:val="auto"/>
              </w:rPr>
              <w:t>Risk Register</w:t>
            </w:r>
          </w:p>
        </w:tc>
      </w:tr>
    </w:tbl>
    <w:p w:rsidR="009D0C85" w:rsidRPr="007122EC" w:rsidRDefault="009D0C85" w:rsidP="004A6D2F">
      <w:pPr>
        <w:pStyle w:val="Heading1"/>
        <w:rPr>
          <w:color w:val="auto"/>
        </w:rPr>
      </w:pPr>
    </w:p>
    <w:p w:rsidR="0040736F" w:rsidRPr="007122EC" w:rsidRDefault="00F66DCA" w:rsidP="004A6D2F">
      <w:pPr>
        <w:pStyle w:val="Heading1"/>
        <w:rPr>
          <w:color w:val="auto"/>
        </w:rPr>
      </w:pPr>
      <w:r w:rsidRPr="007122EC">
        <w:rPr>
          <w:color w:val="auto"/>
        </w:rPr>
        <w:t>Introduction and b</w:t>
      </w:r>
      <w:r w:rsidR="00151888" w:rsidRPr="007122EC">
        <w:rPr>
          <w:color w:val="auto"/>
        </w:rPr>
        <w:t>ackground</w:t>
      </w:r>
      <w:r w:rsidR="00404032" w:rsidRPr="007122EC">
        <w:rPr>
          <w:color w:val="auto"/>
        </w:rPr>
        <w:t xml:space="preserve"> </w:t>
      </w:r>
    </w:p>
    <w:p w:rsidR="004E07F9" w:rsidRPr="007122EC" w:rsidRDefault="004E07F9" w:rsidP="002A6DCF">
      <w:pPr>
        <w:pStyle w:val="ListParagraph"/>
        <w:rPr>
          <w:color w:val="auto"/>
        </w:rPr>
      </w:pPr>
      <w:r w:rsidRPr="007122EC">
        <w:rPr>
          <w:color w:val="auto"/>
        </w:rPr>
        <w:t>This repo</w:t>
      </w:r>
      <w:r w:rsidR="00EA4E84" w:rsidRPr="007122EC">
        <w:rPr>
          <w:color w:val="auto"/>
        </w:rPr>
        <w:t>rt responds to a</w:t>
      </w:r>
      <w:r w:rsidR="003837BB" w:rsidRPr="007122EC">
        <w:rPr>
          <w:color w:val="auto"/>
        </w:rPr>
        <w:t xml:space="preserve"> </w:t>
      </w:r>
      <w:r w:rsidRPr="007122EC">
        <w:rPr>
          <w:color w:val="auto"/>
        </w:rPr>
        <w:t xml:space="preserve">motion </w:t>
      </w:r>
      <w:r w:rsidR="00C46BCD" w:rsidRPr="007122EC">
        <w:rPr>
          <w:color w:val="auto"/>
        </w:rPr>
        <w:t>agreed by</w:t>
      </w:r>
      <w:r w:rsidRPr="007122EC">
        <w:rPr>
          <w:color w:val="auto"/>
        </w:rPr>
        <w:t xml:space="preserve"> Council</w:t>
      </w:r>
      <w:r w:rsidR="003837BB" w:rsidRPr="007122EC">
        <w:rPr>
          <w:color w:val="auto"/>
        </w:rPr>
        <w:t xml:space="preserve"> in April 2017 “requesting the C</w:t>
      </w:r>
      <w:r w:rsidRPr="007122EC">
        <w:rPr>
          <w:color w:val="auto"/>
        </w:rPr>
        <w:t>ity Executive Board to commission a report from officers to be submitted to the Board no later than September 2017 on the processes and procedures that could be used to make empty properties available</w:t>
      </w:r>
      <w:r w:rsidR="00EA4E84" w:rsidRPr="007122EC">
        <w:rPr>
          <w:color w:val="auto"/>
        </w:rPr>
        <w:t xml:space="preserve"> for use as a temporary shelter</w:t>
      </w:r>
      <w:r w:rsidRPr="007122EC">
        <w:rPr>
          <w:color w:val="auto"/>
        </w:rPr>
        <w:t>”.</w:t>
      </w:r>
    </w:p>
    <w:p w:rsidR="00782993" w:rsidRPr="007122EC" w:rsidRDefault="00EA4E84" w:rsidP="003837BB">
      <w:pPr>
        <w:pStyle w:val="ListParagraph"/>
        <w:rPr>
          <w:color w:val="auto"/>
        </w:rPr>
      </w:pPr>
      <w:r w:rsidRPr="007122EC">
        <w:rPr>
          <w:color w:val="auto"/>
        </w:rPr>
        <w:t>This</w:t>
      </w:r>
      <w:r w:rsidR="00782993" w:rsidRPr="007122EC">
        <w:rPr>
          <w:color w:val="auto"/>
        </w:rPr>
        <w:t xml:space="preserve"> report also responds to work streams identified in the draft Housing and Homelessness Strategy 2018-2021 </w:t>
      </w:r>
      <w:r w:rsidR="00CF6C0A" w:rsidRPr="007122EC">
        <w:rPr>
          <w:color w:val="auto"/>
        </w:rPr>
        <w:t xml:space="preserve">on bringing empty commercial </w:t>
      </w:r>
      <w:r w:rsidR="00612EE8" w:rsidRPr="007122EC">
        <w:rPr>
          <w:color w:val="auto"/>
        </w:rPr>
        <w:t>buildings</w:t>
      </w:r>
      <w:r w:rsidR="00CF6C0A" w:rsidRPr="007122EC">
        <w:rPr>
          <w:color w:val="auto"/>
        </w:rPr>
        <w:t xml:space="preserve"> back into use, and looking at</w:t>
      </w:r>
      <w:r w:rsidR="00C46BCD" w:rsidRPr="007122EC">
        <w:rPr>
          <w:color w:val="auto"/>
        </w:rPr>
        <w:t xml:space="preserve"> further development of</w:t>
      </w:r>
      <w:r w:rsidR="00CF6C0A" w:rsidRPr="007122EC">
        <w:rPr>
          <w:color w:val="auto"/>
        </w:rPr>
        <w:t xml:space="preserve"> partnership working with various stakeholders to improve homeless prevention services for rough sleepers and other vulnerable households.</w:t>
      </w:r>
    </w:p>
    <w:p w:rsidR="003D63A6" w:rsidRPr="007122EC" w:rsidRDefault="003D63A6" w:rsidP="00535EF1">
      <w:pPr>
        <w:pStyle w:val="ListParagraph"/>
        <w:rPr>
          <w:strike/>
          <w:color w:val="auto"/>
        </w:rPr>
      </w:pPr>
      <w:r w:rsidRPr="007122EC">
        <w:rPr>
          <w:color w:val="auto"/>
        </w:rPr>
        <w:t>Oxford benefits from an extensive, varied and dedicated homelessness support sector, with very good co-operation among third-sector providers and between those providers and statutory services including this Council.  Over many years the sector has innovated and strengthened increased its provision, working together with the Council; and in recent years the Council and its partners have done much valuable work together to ensure the continuation of vital services in the face of the potentially disastrous cuts coming from national government.  It is essential that any new provision is developed in close co-operation with the sector, complements existing provision, does not duplicate existing services, and operates in full co-operation with existing providers.</w:t>
      </w:r>
    </w:p>
    <w:p w:rsidR="005B474A" w:rsidRPr="007122EC" w:rsidRDefault="005B474A" w:rsidP="00535EF1">
      <w:pPr>
        <w:pStyle w:val="ListParagraph"/>
        <w:rPr>
          <w:rFonts w:cs="Arial"/>
          <w:strike/>
          <w:color w:val="auto"/>
        </w:rPr>
      </w:pPr>
      <w:r w:rsidRPr="007122EC">
        <w:rPr>
          <w:rFonts w:cs="Arial"/>
          <w:color w:val="auto"/>
          <w:shd w:val="clear" w:color="auto" w:fill="FFFFFF"/>
        </w:rPr>
        <w:t>Oxfordshire County Council has drastically reduced its Housing-Related Support funding, leading to the decommissioning of Lucy Faithfull House, the pending decommissioning of Simon House, and reductions elsewhere.  The City Council has agreed to maintain its expenditure in this area and has agreed to prioritise mitigating the impact of the County cuts, which would otherwise see a significant increase in rough sleeping.</w:t>
      </w:r>
    </w:p>
    <w:p w:rsidR="00535EF1" w:rsidRPr="007122EC" w:rsidRDefault="00EA4568" w:rsidP="00535EF1">
      <w:pPr>
        <w:pStyle w:val="ListParagraph"/>
        <w:rPr>
          <w:color w:val="auto"/>
        </w:rPr>
      </w:pPr>
      <w:r w:rsidRPr="007122EC">
        <w:rPr>
          <w:color w:val="auto"/>
        </w:rPr>
        <w:t>In 2016-17 this Council made 383 successful interventions to get rough sleep</w:t>
      </w:r>
      <w:r w:rsidR="00263020" w:rsidRPr="007122EC">
        <w:rPr>
          <w:color w:val="auto"/>
        </w:rPr>
        <w:t>e</w:t>
      </w:r>
      <w:r w:rsidRPr="007122EC">
        <w:rPr>
          <w:color w:val="auto"/>
        </w:rPr>
        <w:t>rs off the streets, including 29 rough sleepers with no “local connection” to Oxfordshire who were connected to services in their local areas.</w:t>
      </w:r>
    </w:p>
    <w:p w:rsidR="00EA4568" w:rsidRPr="007122EC" w:rsidRDefault="00EA4568" w:rsidP="00535EF1">
      <w:pPr>
        <w:pStyle w:val="ListParagraph"/>
        <w:rPr>
          <w:color w:val="auto"/>
        </w:rPr>
      </w:pPr>
      <w:r w:rsidRPr="007122EC">
        <w:rPr>
          <w:color w:val="auto"/>
        </w:rPr>
        <w:t>However, there is a small but significant group of rough sleepers whom it is more difficult to help because of national legislation meaning they have “no recourse to public funds”.  Consequently the Council and existing RSL providers cannot accommodate them as the financial viability of their operations depends on access to Housing Benefit.</w:t>
      </w:r>
    </w:p>
    <w:p w:rsidR="00EA4568" w:rsidRDefault="00EA4568" w:rsidP="00535EF1">
      <w:pPr>
        <w:pStyle w:val="ListParagraph"/>
        <w:rPr>
          <w:color w:val="auto"/>
        </w:rPr>
      </w:pPr>
      <w:r w:rsidRPr="007122EC">
        <w:rPr>
          <w:color w:val="auto"/>
        </w:rPr>
        <w:t>There are also a small number of entrenched rough sleepers who refuse help and/or frequently cycle into and out of accommodation.  Oxford City Council is not a health or Social Services authority but we seek to do all in our power to prevent harm to anyone sleeping rough, and to connect them to services that can address their individual problems.</w:t>
      </w:r>
    </w:p>
    <w:p w:rsidR="007122EC" w:rsidRPr="005253A3" w:rsidRDefault="007122EC" w:rsidP="00535EF1">
      <w:pPr>
        <w:pStyle w:val="ListParagraph"/>
        <w:rPr>
          <w:color w:val="auto"/>
        </w:rPr>
      </w:pPr>
      <w:r w:rsidRPr="005253A3">
        <w:rPr>
          <w:color w:val="auto"/>
        </w:rPr>
        <w:t xml:space="preserve">This Council will seek to explore new ways in which we can work together with stakeholders to help rough sleepers gain access to accommodation and support services.  To this end we will seek to convene a conference of stakeholders as soon as possible, including major City Centre businesses, faith organisations, the Universities, and community organisations </w:t>
      </w:r>
      <w:r w:rsidR="002C1DF5" w:rsidRPr="005253A3">
        <w:rPr>
          <w:color w:val="auto"/>
        </w:rPr>
        <w:t>of nationalities represented among rough sleepers who have “no recourse to public funds”.</w:t>
      </w:r>
    </w:p>
    <w:p w:rsidR="002650E9" w:rsidRPr="007122EC" w:rsidRDefault="003D63A6" w:rsidP="003837BB">
      <w:pPr>
        <w:pStyle w:val="ListParagraph"/>
        <w:rPr>
          <w:color w:val="auto"/>
        </w:rPr>
      </w:pPr>
      <w:r w:rsidRPr="007122EC">
        <w:rPr>
          <w:color w:val="auto"/>
        </w:rPr>
        <w:lastRenderedPageBreak/>
        <w:t>This</w:t>
      </w:r>
      <w:r w:rsidR="002650E9" w:rsidRPr="007122EC">
        <w:rPr>
          <w:color w:val="auto"/>
        </w:rPr>
        <w:t xml:space="preserve"> report seeks to </w:t>
      </w:r>
    </w:p>
    <w:p w:rsidR="002650E9" w:rsidRPr="007122EC" w:rsidRDefault="009E0545" w:rsidP="0062323D">
      <w:pPr>
        <w:pStyle w:val="ListParagraph"/>
        <w:numPr>
          <w:ilvl w:val="0"/>
          <w:numId w:val="35"/>
        </w:numPr>
        <w:rPr>
          <w:color w:val="auto"/>
        </w:rPr>
      </w:pPr>
      <w:r w:rsidRPr="007122EC">
        <w:rPr>
          <w:color w:val="auto"/>
        </w:rPr>
        <w:t>Update on progress</w:t>
      </w:r>
      <w:r w:rsidR="004B2837" w:rsidRPr="007122EC">
        <w:rPr>
          <w:color w:val="auto"/>
        </w:rPr>
        <w:t xml:space="preserve"> with the identification of</w:t>
      </w:r>
      <w:r w:rsidR="002650E9" w:rsidRPr="007122EC">
        <w:rPr>
          <w:color w:val="auto"/>
        </w:rPr>
        <w:t xml:space="preserve"> empty buildings across the </w:t>
      </w:r>
      <w:r w:rsidR="00EA4E84" w:rsidRPr="007122EC">
        <w:rPr>
          <w:color w:val="auto"/>
        </w:rPr>
        <w:t>public and private sectors</w:t>
      </w:r>
      <w:r w:rsidR="002650E9" w:rsidRPr="007122EC">
        <w:rPr>
          <w:color w:val="auto"/>
        </w:rPr>
        <w:t xml:space="preserve"> which could be used to house homeless people or those in housing need</w:t>
      </w:r>
    </w:p>
    <w:p w:rsidR="002650E9" w:rsidRPr="007122EC" w:rsidRDefault="002650E9" w:rsidP="0062323D">
      <w:pPr>
        <w:pStyle w:val="ListParagraph"/>
        <w:numPr>
          <w:ilvl w:val="0"/>
          <w:numId w:val="35"/>
        </w:numPr>
        <w:rPr>
          <w:color w:val="auto"/>
        </w:rPr>
      </w:pPr>
      <w:r w:rsidRPr="007122EC">
        <w:rPr>
          <w:color w:val="auto"/>
        </w:rPr>
        <w:t xml:space="preserve">Understand the different models that could work in empty buildings, outlining </w:t>
      </w:r>
      <w:r w:rsidR="003837BB" w:rsidRPr="007122EC">
        <w:rPr>
          <w:color w:val="auto"/>
        </w:rPr>
        <w:t xml:space="preserve">the </w:t>
      </w:r>
      <w:r w:rsidRPr="007122EC">
        <w:rPr>
          <w:color w:val="auto"/>
        </w:rPr>
        <w:t>pros and cons</w:t>
      </w:r>
      <w:r w:rsidR="003837BB" w:rsidRPr="007122EC">
        <w:rPr>
          <w:color w:val="auto"/>
        </w:rPr>
        <w:t xml:space="preserve"> and how they could meet the needs of homeless people.</w:t>
      </w:r>
    </w:p>
    <w:p w:rsidR="002650E9" w:rsidRPr="007122EC" w:rsidRDefault="002650E9" w:rsidP="0062323D">
      <w:pPr>
        <w:pStyle w:val="ListParagraph"/>
        <w:numPr>
          <w:ilvl w:val="0"/>
          <w:numId w:val="35"/>
        </w:numPr>
        <w:rPr>
          <w:color w:val="auto"/>
        </w:rPr>
      </w:pPr>
      <w:r w:rsidRPr="007122EC">
        <w:rPr>
          <w:color w:val="auto"/>
        </w:rPr>
        <w:t>Make recommendations on which models, if any</w:t>
      </w:r>
      <w:r w:rsidR="00EA4E84" w:rsidRPr="007122EC">
        <w:rPr>
          <w:color w:val="auto"/>
        </w:rPr>
        <w:t>,</w:t>
      </w:r>
      <w:r w:rsidRPr="007122EC">
        <w:rPr>
          <w:color w:val="auto"/>
        </w:rPr>
        <w:t xml:space="preserve"> </w:t>
      </w:r>
      <w:r w:rsidR="00EA4568" w:rsidRPr="007122EC">
        <w:rPr>
          <w:color w:val="auto"/>
        </w:rPr>
        <w:t>could</w:t>
      </w:r>
      <w:r w:rsidR="003837BB" w:rsidRPr="007122EC">
        <w:rPr>
          <w:color w:val="auto"/>
        </w:rPr>
        <w:t xml:space="preserve"> be explored further and by whom</w:t>
      </w:r>
      <w:r w:rsidR="007122EC" w:rsidRPr="007122EC">
        <w:rPr>
          <w:color w:val="auto"/>
        </w:rPr>
        <w:t>.</w:t>
      </w:r>
    </w:p>
    <w:p w:rsidR="0062323D" w:rsidRPr="007122EC" w:rsidRDefault="0062323D" w:rsidP="0095796A">
      <w:pPr>
        <w:pStyle w:val="bParagraphtext"/>
        <w:numPr>
          <w:ilvl w:val="0"/>
          <w:numId w:val="0"/>
        </w:numPr>
        <w:ind w:left="426"/>
        <w:rPr>
          <w:color w:val="auto"/>
        </w:rPr>
      </w:pPr>
      <w:r w:rsidRPr="007122EC">
        <w:rPr>
          <w:b/>
          <w:color w:val="auto"/>
        </w:rPr>
        <w:t>Empty Buildings</w:t>
      </w:r>
    </w:p>
    <w:p w:rsidR="0062323D" w:rsidRPr="007122EC" w:rsidRDefault="00B72086" w:rsidP="005570B5">
      <w:pPr>
        <w:pStyle w:val="bParagraphtext"/>
        <w:rPr>
          <w:color w:val="auto"/>
        </w:rPr>
      </w:pPr>
      <w:r w:rsidRPr="007122EC">
        <w:rPr>
          <w:color w:val="auto"/>
        </w:rPr>
        <w:t>Officers have worked with a number of different landlords to start the process of identifying empty properties.</w:t>
      </w:r>
      <w:r w:rsidR="004B2837" w:rsidRPr="007122EC">
        <w:rPr>
          <w:color w:val="auto"/>
        </w:rPr>
        <w:t xml:space="preserve"> </w:t>
      </w:r>
      <w:r w:rsidR="00EA4E84" w:rsidRPr="007122EC">
        <w:rPr>
          <w:color w:val="auto"/>
        </w:rPr>
        <w:t xml:space="preserve"> Landlords include Oxford</w:t>
      </w:r>
      <w:r w:rsidRPr="007122EC">
        <w:rPr>
          <w:color w:val="auto"/>
        </w:rPr>
        <w:t xml:space="preserve"> University, Oxford City Council and private landlords.</w:t>
      </w:r>
    </w:p>
    <w:p w:rsidR="00500E53" w:rsidRPr="007122EC" w:rsidRDefault="00500E53" w:rsidP="00500E53">
      <w:pPr>
        <w:pStyle w:val="bParagraphtext"/>
        <w:rPr>
          <w:color w:val="auto"/>
        </w:rPr>
      </w:pPr>
      <w:r w:rsidRPr="007122EC">
        <w:rPr>
          <w:color w:val="auto"/>
        </w:rPr>
        <w:t xml:space="preserve">Having gathered information from work done in Bristol on the use of empty buildings, certain criteria was applied in order to enable landlords to identify potential buildings:- </w:t>
      </w:r>
    </w:p>
    <w:p w:rsidR="00500E53" w:rsidRPr="007122EC" w:rsidRDefault="00500E53" w:rsidP="00500E53">
      <w:pPr>
        <w:pStyle w:val="ListParagraph"/>
        <w:numPr>
          <w:ilvl w:val="0"/>
          <w:numId w:val="41"/>
        </w:numPr>
        <w:tabs>
          <w:tab w:val="clear" w:pos="426"/>
        </w:tabs>
        <w:spacing w:after="0"/>
        <w:rPr>
          <w:rFonts w:cs="Arial"/>
          <w:strike/>
          <w:color w:val="auto"/>
        </w:rPr>
      </w:pPr>
      <w:r w:rsidRPr="007122EC">
        <w:rPr>
          <w:rFonts w:cs="Arial"/>
          <w:color w:val="auto"/>
        </w:rPr>
        <w:t xml:space="preserve">Smaller buildings that already have around 4-5 compartmentalised spaces (either offices or bedrooms) or other spaces that are easily adapted.  </w:t>
      </w:r>
    </w:p>
    <w:p w:rsidR="007122EC" w:rsidRPr="007122EC" w:rsidRDefault="00500E53" w:rsidP="00416C1A">
      <w:pPr>
        <w:pStyle w:val="ListParagraph"/>
        <w:numPr>
          <w:ilvl w:val="0"/>
          <w:numId w:val="41"/>
        </w:numPr>
        <w:tabs>
          <w:tab w:val="clear" w:pos="426"/>
        </w:tabs>
        <w:spacing w:after="0"/>
        <w:rPr>
          <w:rFonts w:cs="Arial"/>
          <w:color w:val="auto"/>
        </w:rPr>
      </w:pPr>
      <w:r w:rsidRPr="007122EC">
        <w:rPr>
          <w:rFonts w:cs="Arial"/>
          <w:color w:val="auto"/>
        </w:rPr>
        <w:t xml:space="preserve">Larger buildings with at least some compartmentalised spaces such as an office with kitchen and bathroom that can be adapted.  </w:t>
      </w:r>
    </w:p>
    <w:p w:rsidR="00500E53" w:rsidRPr="007122EC" w:rsidRDefault="00500E53" w:rsidP="00416C1A">
      <w:pPr>
        <w:pStyle w:val="ListParagraph"/>
        <w:numPr>
          <w:ilvl w:val="0"/>
          <w:numId w:val="41"/>
        </w:numPr>
        <w:tabs>
          <w:tab w:val="clear" w:pos="426"/>
        </w:tabs>
        <w:spacing w:after="0"/>
        <w:rPr>
          <w:rFonts w:cs="Arial"/>
          <w:color w:val="auto"/>
        </w:rPr>
      </w:pPr>
      <w:r w:rsidRPr="007122EC">
        <w:rPr>
          <w:rFonts w:cs="Arial"/>
          <w:color w:val="auto"/>
        </w:rPr>
        <w:t>Buildings should not require e</w:t>
      </w:r>
      <w:r w:rsidR="00EA4E84" w:rsidRPr="007122EC">
        <w:rPr>
          <w:rFonts w:cs="Arial"/>
          <w:color w:val="auto"/>
        </w:rPr>
        <w:t>xternal capital works to make them</w:t>
      </w:r>
      <w:r w:rsidRPr="007122EC">
        <w:rPr>
          <w:rFonts w:cs="Arial"/>
          <w:color w:val="auto"/>
        </w:rPr>
        <w:t xml:space="preserve"> fit for ha</w:t>
      </w:r>
      <w:r w:rsidR="00EA4E84" w:rsidRPr="007122EC">
        <w:rPr>
          <w:rFonts w:cs="Arial"/>
          <w:color w:val="auto"/>
        </w:rPr>
        <w:t>bitation e.g. they</w:t>
      </w:r>
      <w:r w:rsidRPr="007122EC">
        <w:rPr>
          <w:rFonts w:cs="Arial"/>
          <w:color w:val="auto"/>
        </w:rPr>
        <w:t xml:space="preserve"> should be structurally sound and be weather-tight.</w:t>
      </w:r>
    </w:p>
    <w:p w:rsidR="00500E53" w:rsidRPr="007122EC" w:rsidRDefault="00500E53" w:rsidP="00500E53">
      <w:pPr>
        <w:pStyle w:val="ListParagraph"/>
        <w:numPr>
          <w:ilvl w:val="0"/>
          <w:numId w:val="42"/>
        </w:numPr>
        <w:tabs>
          <w:tab w:val="clear" w:pos="426"/>
        </w:tabs>
        <w:spacing w:after="0"/>
        <w:rPr>
          <w:rFonts w:cs="Arial"/>
          <w:color w:val="auto"/>
        </w:rPr>
      </w:pPr>
      <w:r w:rsidRPr="007122EC">
        <w:rPr>
          <w:rFonts w:cs="Arial"/>
          <w:color w:val="auto"/>
        </w:rPr>
        <w:t xml:space="preserve">Buildings would need to have rooms that could be used as bedrooms and also as space for communal </w:t>
      </w:r>
      <w:r w:rsidR="00C46BCD" w:rsidRPr="007122EC">
        <w:rPr>
          <w:rFonts w:cs="Arial"/>
          <w:color w:val="auto"/>
        </w:rPr>
        <w:t>living.</w:t>
      </w:r>
      <w:r w:rsidR="00612EE8" w:rsidRPr="007122EC">
        <w:rPr>
          <w:rFonts w:cs="Arial"/>
          <w:color w:val="auto"/>
        </w:rPr>
        <w:t xml:space="preserve"> </w:t>
      </w:r>
      <w:r w:rsidR="00C46BCD" w:rsidRPr="007122EC">
        <w:rPr>
          <w:rFonts w:cs="Arial"/>
          <w:color w:val="auto"/>
        </w:rPr>
        <w:t xml:space="preserve"> Plumbing</w:t>
      </w:r>
      <w:r w:rsidRPr="007122EC">
        <w:rPr>
          <w:rFonts w:cs="Arial"/>
          <w:color w:val="auto"/>
        </w:rPr>
        <w:t xml:space="preserve"> and heating should be fitted and be in working</w:t>
      </w:r>
      <w:r w:rsidR="00612EE8" w:rsidRPr="007122EC">
        <w:rPr>
          <w:rFonts w:cs="Arial"/>
          <w:color w:val="auto"/>
        </w:rPr>
        <w:t xml:space="preserve"> order.  </w:t>
      </w:r>
      <w:r w:rsidRPr="007122EC">
        <w:rPr>
          <w:rFonts w:cs="Arial"/>
          <w:color w:val="auto"/>
        </w:rPr>
        <w:t>Kitchens and bathrooms can be installed as part of the upfront capital works.</w:t>
      </w:r>
    </w:p>
    <w:p w:rsidR="00500E53" w:rsidRPr="007122EC" w:rsidRDefault="00500E53" w:rsidP="00500E53">
      <w:pPr>
        <w:pStyle w:val="ListParagraph"/>
        <w:numPr>
          <w:ilvl w:val="0"/>
          <w:numId w:val="42"/>
        </w:numPr>
        <w:tabs>
          <w:tab w:val="clear" w:pos="426"/>
        </w:tabs>
        <w:spacing w:after="0"/>
        <w:rPr>
          <w:rFonts w:cs="Arial"/>
          <w:color w:val="auto"/>
        </w:rPr>
      </w:pPr>
      <w:r w:rsidRPr="007122EC">
        <w:rPr>
          <w:rFonts w:cs="Arial"/>
          <w:color w:val="auto"/>
        </w:rPr>
        <w:t>Buildings should be connected to basic utilities</w:t>
      </w:r>
      <w:r w:rsidR="00612EE8" w:rsidRPr="007122EC">
        <w:rPr>
          <w:rFonts w:cs="Arial"/>
          <w:color w:val="auto"/>
        </w:rPr>
        <w:t xml:space="preserve">: </w:t>
      </w:r>
      <w:r w:rsidRPr="007122EC">
        <w:rPr>
          <w:rFonts w:cs="Arial"/>
          <w:color w:val="auto"/>
        </w:rPr>
        <w:t>water, sewerage, and electricity or gas</w:t>
      </w:r>
      <w:r w:rsidR="00612EE8" w:rsidRPr="007122EC">
        <w:rPr>
          <w:rFonts w:cs="Arial"/>
          <w:color w:val="auto"/>
        </w:rPr>
        <w:t>.</w:t>
      </w:r>
    </w:p>
    <w:p w:rsidR="00500E53" w:rsidRPr="007122EC" w:rsidRDefault="00500E53" w:rsidP="00500E53">
      <w:pPr>
        <w:pStyle w:val="ListParagraph"/>
        <w:numPr>
          <w:ilvl w:val="0"/>
          <w:numId w:val="42"/>
        </w:numPr>
        <w:tabs>
          <w:tab w:val="clear" w:pos="426"/>
        </w:tabs>
        <w:spacing w:after="0"/>
        <w:rPr>
          <w:rFonts w:cs="Arial"/>
          <w:color w:val="auto"/>
        </w:rPr>
      </w:pPr>
      <w:r w:rsidRPr="007122EC">
        <w:rPr>
          <w:rFonts w:cs="Arial"/>
          <w:color w:val="auto"/>
        </w:rPr>
        <w:t>Buildings should have secure doors and windows</w:t>
      </w:r>
      <w:r w:rsidR="00612EE8" w:rsidRPr="007122EC">
        <w:rPr>
          <w:rFonts w:cs="Arial"/>
          <w:color w:val="auto"/>
        </w:rPr>
        <w:t>.</w:t>
      </w:r>
      <w:r w:rsidRPr="007122EC">
        <w:rPr>
          <w:rFonts w:cs="Arial"/>
          <w:color w:val="auto"/>
        </w:rPr>
        <w:t xml:space="preserve"> </w:t>
      </w:r>
    </w:p>
    <w:p w:rsidR="00500E53" w:rsidRPr="007122EC" w:rsidRDefault="00500E53" w:rsidP="00500E53">
      <w:pPr>
        <w:pStyle w:val="ListParagraph"/>
        <w:numPr>
          <w:ilvl w:val="0"/>
          <w:numId w:val="42"/>
        </w:numPr>
        <w:tabs>
          <w:tab w:val="clear" w:pos="426"/>
        </w:tabs>
        <w:spacing w:after="0"/>
        <w:rPr>
          <w:rFonts w:cs="Arial"/>
          <w:color w:val="auto"/>
        </w:rPr>
      </w:pPr>
      <w:r w:rsidRPr="007122EC">
        <w:rPr>
          <w:rFonts w:cs="Arial"/>
          <w:color w:val="auto"/>
        </w:rPr>
        <w:t>A fire-risk assessment and oth</w:t>
      </w:r>
      <w:r w:rsidR="00612EE8" w:rsidRPr="007122EC">
        <w:rPr>
          <w:rFonts w:cs="Arial"/>
          <w:color w:val="auto"/>
        </w:rPr>
        <w:t xml:space="preserve">er health and safety checks and/or </w:t>
      </w:r>
      <w:r w:rsidRPr="007122EC">
        <w:rPr>
          <w:rFonts w:cs="Arial"/>
          <w:color w:val="auto"/>
        </w:rPr>
        <w:t>works would need to be carried out in due course.</w:t>
      </w:r>
    </w:p>
    <w:p w:rsidR="00500E53" w:rsidRPr="007122EC" w:rsidRDefault="00500E53" w:rsidP="00500E53">
      <w:pPr>
        <w:pStyle w:val="ListParagraph"/>
        <w:numPr>
          <w:ilvl w:val="0"/>
          <w:numId w:val="42"/>
        </w:numPr>
        <w:tabs>
          <w:tab w:val="clear" w:pos="426"/>
        </w:tabs>
        <w:spacing w:after="0"/>
        <w:rPr>
          <w:rFonts w:cs="Arial"/>
          <w:color w:val="auto"/>
        </w:rPr>
      </w:pPr>
      <w:r w:rsidRPr="007122EC">
        <w:rPr>
          <w:rFonts w:cs="Arial"/>
          <w:color w:val="auto"/>
        </w:rPr>
        <w:t xml:space="preserve">Buildings would need to be available for a minimum 6-month lease, </w:t>
      </w:r>
      <w:r w:rsidR="00C41493" w:rsidRPr="007122EC">
        <w:rPr>
          <w:rFonts w:cs="Arial"/>
          <w:color w:val="auto"/>
        </w:rPr>
        <w:t>preferably</w:t>
      </w:r>
      <w:r w:rsidR="00CF6C0A" w:rsidRPr="007122EC">
        <w:rPr>
          <w:rFonts w:cs="Arial"/>
          <w:color w:val="auto"/>
        </w:rPr>
        <w:t xml:space="preserve"> up to 3 years (in order to be able to recoup higher set-up and capital works) </w:t>
      </w:r>
      <w:r w:rsidRPr="007122EC">
        <w:rPr>
          <w:rFonts w:cs="Arial"/>
          <w:color w:val="auto"/>
        </w:rPr>
        <w:t>at zero or peppercorn rent</w:t>
      </w:r>
      <w:r w:rsidR="00612EE8" w:rsidRPr="007122EC">
        <w:rPr>
          <w:rFonts w:cs="Arial"/>
          <w:color w:val="auto"/>
        </w:rPr>
        <w:t>.</w:t>
      </w:r>
    </w:p>
    <w:p w:rsidR="00500E53" w:rsidRPr="007122EC" w:rsidRDefault="00612EE8" w:rsidP="00500E53">
      <w:pPr>
        <w:pStyle w:val="ListParagraph"/>
        <w:numPr>
          <w:ilvl w:val="0"/>
          <w:numId w:val="43"/>
        </w:numPr>
        <w:tabs>
          <w:tab w:val="clear" w:pos="426"/>
        </w:tabs>
        <w:spacing w:after="0"/>
        <w:rPr>
          <w:rFonts w:cs="Arial"/>
          <w:color w:val="auto"/>
        </w:rPr>
      </w:pPr>
      <w:r w:rsidRPr="007122EC">
        <w:rPr>
          <w:rFonts w:cs="Arial"/>
          <w:color w:val="auto"/>
        </w:rPr>
        <w:t>All sites within Oxford</w:t>
      </w:r>
      <w:r w:rsidR="00500E53" w:rsidRPr="007122EC">
        <w:rPr>
          <w:rFonts w:cs="Arial"/>
          <w:color w:val="auto"/>
        </w:rPr>
        <w:t xml:space="preserve"> would be considered, including outside the ring-road.</w:t>
      </w:r>
    </w:p>
    <w:p w:rsidR="00500E53" w:rsidRPr="007122EC" w:rsidRDefault="00500E53" w:rsidP="00500E53">
      <w:pPr>
        <w:pStyle w:val="bParagraphtext"/>
        <w:numPr>
          <w:ilvl w:val="0"/>
          <w:numId w:val="0"/>
        </w:numPr>
        <w:ind w:left="426"/>
        <w:rPr>
          <w:color w:val="auto"/>
        </w:rPr>
      </w:pPr>
    </w:p>
    <w:p w:rsidR="00B72086" w:rsidRPr="007122EC" w:rsidRDefault="003837BB" w:rsidP="005570B5">
      <w:pPr>
        <w:pStyle w:val="bParagraphtext"/>
        <w:rPr>
          <w:color w:val="auto"/>
        </w:rPr>
      </w:pPr>
      <w:r w:rsidRPr="007122EC">
        <w:rPr>
          <w:color w:val="auto"/>
        </w:rPr>
        <w:t xml:space="preserve">Two suitable </w:t>
      </w:r>
      <w:r w:rsidR="00612EE8" w:rsidRPr="007122EC">
        <w:rPr>
          <w:color w:val="auto"/>
        </w:rPr>
        <w:t xml:space="preserve">privately-owned </w:t>
      </w:r>
      <w:r w:rsidRPr="007122EC">
        <w:rPr>
          <w:color w:val="auto"/>
        </w:rPr>
        <w:t>properties were identified</w:t>
      </w:r>
      <w:r w:rsidR="00B72086" w:rsidRPr="007122EC">
        <w:rPr>
          <w:color w:val="auto"/>
        </w:rPr>
        <w:t>.</w:t>
      </w:r>
      <w:r w:rsidRPr="007122EC">
        <w:rPr>
          <w:color w:val="auto"/>
        </w:rPr>
        <w:t xml:space="preserve">  The landlords were approached but unfortunately both properties had recently been put on the market for sale.</w:t>
      </w:r>
    </w:p>
    <w:p w:rsidR="00B72086" w:rsidRPr="007122EC" w:rsidRDefault="003837BB" w:rsidP="005570B5">
      <w:pPr>
        <w:pStyle w:val="bParagraphtext"/>
        <w:rPr>
          <w:color w:val="auto"/>
        </w:rPr>
      </w:pPr>
      <w:r w:rsidRPr="007122EC">
        <w:rPr>
          <w:color w:val="auto"/>
        </w:rPr>
        <w:t>Oxford City Council has</w:t>
      </w:r>
      <w:r w:rsidR="00B72086" w:rsidRPr="007122EC">
        <w:rPr>
          <w:color w:val="auto"/>
        </w:rPr>
        <w:t xml:space="preserve"> a limited number of </w:t>
      </w:r>
      <w:r w:rsidR="00CA4E3D" w:rsidRPr="007122EC">
        <w:rPr>
          <w:color w:val="auto"/>
        </w:rPr>
        <w:t>empty properties</w:t>
      </w:r>
      <w:r w:rsidR="00C41493" w:rsidRPr="007122EC">
        <w:rPr>
          <w:color w:val="auto"/>
        </w:rPr>
        <w:t xml:space="preserve">. </w:t>
      </w:r>
      <w:r w:rsidR="00612EE8" w:rsidRPr="007122EC">
        <w:rPr>
          <w:color w:val="auto"/>
        </w:rPr>
        <w:t xml:space="preserve"> </w:t>
      </w:r>
      <w:r w:rsidR="00CF6C0A" w:rsidRPr="007122EC">
        <w:rPr>
          <w:color w:val="auto"/>
        </w:rPr>
        <w:t>N</w:t>
      </w:r>
      <w:r w:rsidR="00CA4E3D" w:rsidRPr="007122EC">
        <w:rPr>
          <w:color w:val="auto"/>
        </w:rPr>
        <w:t xml:space="preserve">one </w:t>
      </w:r>
      <w:r w:rsidR="00500E53" w:rsidRPr="007122EC">
        <w:rPr>
          <w:color w:val="auto"/>
        </w:rPr>
        <w:t xml:space="preserve">of </w:t>
      </w:r>
      <w:r w:rsidR="00CF6C0A" w:rsidRPr="007122EC">
        <w:rPr>
          <w:color w:val="auto"/>
        </w:rPr>
        <w:t>these are expected</w:t>
      </w:r>
      <w:r w:rsidRPr="007122EC">
        <w:rPr>
          <w:color w:val="auto"/>
        </w:rPr>
        <w:t xml:space="preserve"> to be empty for longer than 6 months. </w:t>
      </w:r>
    </w:p>
    <w:p w:rsidR="00500E53" w:rsidRPr="007122EC" w:rsidRDefault="00500E53" w:rsidP="00500E53">
      <w:pPr>
        <w:pStyle w:val="bParagraphtext"/>
        <w:rPr>
          <w:color w:val="auto"/>
        </w:rPr>
      </w:pPr>
      <w:r w:rsidRPr="007122EC">
        <w:rPr>
          <w:color w:val="auto"/>
        </w:rPr>
        <w:t xml:space="preserve">Officers’ </w:t>
      </w:r>
      <w:r w:rsidR="00CA4E3D" w:rsidRPr="007122EC">
        <w:rPr>
          <w:color w:val="auto"/>
        </w:rPr>
        <w:t xml:space="preserve">main </w:t>
      </w:r>
      <w:r w:rsidRPr="007122EC">
        <w:rPr>
          <w:color w:val="auto"/>
        </w:rPr>
        <w:t xml:space="preserve">focus has been </w:t>
      </w:r>
      <w:r w:rsidR="00CA4E3D" w:rsidRPr="007122EC">
        <w:rPr>
          <w:color w:val="auto"/>
        </w:rPr>
        <w:t xml:space="preserve">with Oxford University and officers are currently in the process of engaging with the University to identify potential, suitable </w:t>
      </w:r>
      <w:r w:rsidR="00473E32" w:rsidRPr="007122EC">
        <w:rPr>
          <w:color w:val="auto"/>
        </w:rPr>
        <w:t>buildings</w:t>
      </w:r>
      <w:r w:rsidRPr="007122EC">
        <w:rPr>
          <w:color w:val="auto"/>
        </w:rPr>
        <w:t>.  This is an on-going piece of work.</w:t>
      </w:r>
    </w:p>
    <w:p w:rsidR="00473E32" w:rsidRPr="007122EC" w:rsidRDefault="002A6DCF" w:rsidP="00500E53">
      <w:pPr>
        <w:pStyle w:val="bParagraphtext"/>
        <w:rPr>
          <w:color w:val="auto"/>
        </w:rPr>
      </w:pPr>
      <w:r w:rsidRPr="007122EC">
        <w:rPr>
          <w:color w:val="auto"/>
        </w:rPr>
        <w:t>At the time of writing this report, no buildings have been identified</w:t>
      </w:r>
      <w:r w:rsidR="001B0C6A" w:rsidRPr="007122EC">
        <w:rPr>
          <w:color w:val="auto"/>
        </w:rPr>
        <w:t>.</w:t>
      </w:r>
    </w:p>
    <w:p w:rsidR="002A6DCF" w:rsidRPr="007122EC" w:rsidRDefault="002A6DCF" w:rsidP="002A6DCF">
      <w:pPr>
        <w:pStyle w:val="bParagraphtext"/>
        <w:numPr>
          <w:ilvl w:val="0"/>
          <w:numId w:val="0"/>
        </w:numPr>
        <w:ind w:left="426"/>
        <w:rPr>
          <w:color w:val="auto"/>
        </w:rPr>
      </w:pPr>
    </w:p>
    <w:p w:rsidR="00CA4E3D" w:rsidRPr="007122EC" w:rsidRDefault="00CA4E3D" w:rsidP="002A6DCF">
      <w:pPr>
        <w:pStyle w:val="bParagraphtext"/>
        <w:numPr>
          <w:ilvl w:val="0"/>
          <w:numId w:val="0"/>
        </w:numPr>
        <w:ind w:left="426" w:hanging="426"/>
        <w:rPr>
          <w:color w:val="auto"/>
        </w:rPr>
      </w:pPr>
      <w:r w:rsidRPr="007122EC">
        <w:rPr>
          <w:b/>
          <w:color w:val="auto"/>
        </w:rPr>
        <w:lastRenderedPageBreak/>
        <w:t xml:space="preserve">Different Models – </w:t>
      </w:r>
      <w:r w:rsidR="00612EE8" w:rsidRPr="007122EC">
        <w:rPr>
          <w:b/>
          <w:color w:val="auto"/>
        </w:rPr>
        <w:t>the p</w:t>
      </w:r>
      <w:r w:rsidRPr="007122EC">
        <w:rPr>
          <w:b/>
          <w:color w:val="auto"/>
        </w:rPr>
        <w:t>rocesses and Procedures that could be used</w:t>
      </w:r>
    </w:p>
    <w:p w:rsidR="001B0C6A" w:rsidRPr="007122EC" w:rsidRDefault="00542A90" w:rsidP="001B0C6A">
      <w:pPr>
        <w:pStyle w:val="ListParagraph"/>
        <w:rPr>
          <w:color w:val="auto"/>
        </w:rPr>
      </w:pPr>
      <w:r w:rsidRPr="007122EC">
        <w:rPr>
          <w:color w:val="auto"/>
        </w:rPr>
        <w:t>Should empty buildings become available, the m</w:t>
      </w:r>
      <w:r w:rsidR="001B0C6A" w:rsidRPr="007122EC">
        <w:rPr>
          <w:color w:val="auto"/>
        </w:rPr>
        <w:t xml:space="preserve">odels that have been considered </w:t>
      </w:r>
      <w:r w:rsidR="0027094F" w:rsidRPr="007122EC">
        <w:rPr>
          <w:color w:val="auto"/>
        </w:rPr>
        <w:t xml:space="preserve">as appropriate to deliver from empty building and </w:t>
      </w:r>
      <w:r w:rsidR="001B0C6A" w:rsidRPr="007122EC">
        <w:rPr>
          <w:color w:val="auto"/>
        </w:rPr>
        <w:t>meet</w:t>
      </w:r>
      <w:r w:rsidR="0027094F" w:rsidRPr="007122EC">
        <w:rPr>
          <w:color w:val="auto"/>
        </w:rPr>
        <w:t>s</w:t>
      </w:r>
      <w:r w:rsidR="001B0C6A" w:rsidRPr="007122EC">
        <w:rPr>
          <w:color w:val="auto"/>
        </w:rPr>
        <w:t xml:space="preserve"> the needs of </w:t>
      </w:r>
      <w:r w:rsidR="0027094F" w:rsidRPr="007122EC">
        <w:rPr>
          <w:color w:val="auto"/>
        </w:rPr>
        <w:t>the rough sleeping population</w:t>
      </w:r>
      <w:r w:rsidR="00612EE8" w:rsidRPr="007122EC">
        <w:rPr>
          <w:color w:val="auto"/>
        </w:rPr>
        <w:t xml:space="preserve"> are:</w:t>
      </w:r>
    </w:p>
    <w:p w:rsidR="001B0C6A" w:rsidRPr="007122EC" w:rsidRDefault="00612EE8" w:rsidP="001B0C6A">
      <w:pPr>
        <w:pStyle w:val="ListParagraph"/>
        <w:numPr>
          <w:ilvl w:val="0"/>
          <w:numId w:val="38"/>
        </w:numPr>
        <w:rPr>
          <w:color w:val="auto"/>
        </w:rPr>
      </w:pPr>
      <w:r w:rsidRPr="007122EC">
        <w:rPr>
          <w:color w:val="auto"/>
        </w:rPr>
        <w:t>“</w:t>
      </w:r>
      <w:r w:rsidR="001B0C6A" w:rsidRPr="007122EC">
        <w:rPr>
          <w:color w:val="auto"/>
        </w:rPr>
        <w:t>Guardianship</w:t>
      </w:r>
      <w:r w:rsidRPr="007122EC">
        <w:rPr>
          <w:color w:val="auto"/>
        </w:rPr>
        <w:t>”</w:t>
      </w:r>
      <w:r w:rsidR="001B0C6A" w:rsidRPr="007122EC">
        <w:rPr>
          <w:color w:val="auto"/>
        </w:rPr>
        <w:t xml:space="preserve"> schemes for a small number of people with low and no needs</w:t>
      </w:r>
      <w:r w:rsidRPr="007122EC">
        <w:rPr>
          <w:color w:val="auto"/>
        </w:rPr>
        <w:t>;</w:t>
      </w:r>
    </w:p>
    <w:p w:rsidR="001B0C6A" w:rsidRPr="007122EC" w:rsidRDefault="001B0C6A" w:rsidP="001B0C6A">
      <w:pPr>
        <w:pStyle w:val="ListParagraph"/>
        <w:numPr>
          <w:ilvl w:val="0"/>
          <w:numId w:val="38"/>
        </w:numPr>
        <w:rPr>
          <w:color w:val="auto"/>
        </w:rPr>
      </w:pPr>
      <w:r w:rsidRPr="007122EC">
        <w:rPr>
          <w:color w:val="auto"/>
        </w:rPr>
        <w:t>Shelter-type schemes which temporarily house rough sleepers</w:t>
      </w:r>
      <w:r w:rsidR="00612EE8" w:rsidRPr="007122EC">
        <w:rPr>
          <w:color w:val="auto"/>
        </w:rPr>
        <w:t xml:space="preserve"> unable to access existing provision; and</w:t>
      </w:r>
    </w:p>
    <w:p w:rsidR="001B0C6A" w:rsidRPr="007122EC" w:rsidRDefault="001B0C6A" w:rsidP="001B0C6A">
      <w:pPr>
        <w:pStyle w:val="ListParagraph"/>
        <w:numPr>
          <w:ilvl w:val="0"/>
          <w:numId w:val="38"/>
        </w:numPr>
        <w:rPr>
          <w:color w:val="auto"/>
        </w:rPr>
      </w:pPr>
      <w:r w:rsidRPr="007122EC">
        <w:rPr>
          <w:color w:val="auto"/>
        </w:rPr>
        <w:t>Emergency p</w:t>
      </w:r>
      <w:r w:rsidR="00612EE8" w:rsidRPr="007122EC">
        <w:rPr>
          <w:color w:val="auto"/>
        </w:rPr>
        <w:t>rovision to be used as part of the City’s Severe Weather Emergency Protocol.</w:t>
      </w:r>
    </w:p>
    <w:p w:rsidR="0027094F" w:rsidRPr="007122EC" w:rsidRDefault="0027094F" w:rsidP="00E233FD">
      <w:pPr>
        <w:pStyle w:val="bParagraphtext"/>
        <w:numPr>
          <w:ilvl w:val="0"/>
          <w:numId w:val="0"/>
        </w:numPr>
        <w:rPr>
          <w:color w:val="auto"/>
        </w:rPr>
      </w:pPr>
    </w:p>
    <w:p w:rsidR="00E233FD" w:rsidRPr="007122EC" w:rsidRDefault="00612EE8" w:rsidP="00E233FD">
      <w:pPr>
        <w:pStyle w:val="bParagraphtext"/>
        <w:numPr>
          <w:ilvl w:val="0"/>
          <w:numId w:val="0"/>
        </w:numPr>
        <w:rPr>
          <w:b/>
          <w:color w:val="auto"/>
        </w:rPr>
      </w:pPr>
      <w:r w:rsidRPr="007122EC">
        <w:rPr>
          <w:b/>
          <w:color w:val="auto"/>
        </w:rPr>
        <w:t>“</w:t>
      </w:r>
      <w:r w:rsidR="00E233FD" w:rsidRPr="007122EC">
        <w:rPr>
          <w:b/>
          <w:color w:val="auto"/>
        </w:rPr>
        <w:t>Guardianship</w:t>
      </w:r>
      <w:r w:rsidRPr="007122EC">
        <w:rPr>
          <w:b/>
          <w:color w:val="auto"/>
        </w:rPr>
        <w:t>”</w:t>
      </w:r>
      <w:r w:rsidR="00E233FD" w:rsidRPr="007122EC">
        <w:rPr>
          <w:b/>
          <w:color w:val="auto"/>
        </w:rPr>
        <w:t xml:space="preserve"> Schemes</w:t>
      </w:r>
    </w:p>
    <w:p w:rsidR="00E233FD" w:rsidRPr="007122EC" w:rsidRDefault="00612EE8" w:rsidP="00E233FD">
      <w:pPr>
        <w:pStyle w:val="bParagraphtext"/>
        <w:rPr>
          <w:color w:val="auto"/>
        </w:rPr>
      </w:pPr>
      <w:r w:rsidRPr="007122EC">
        <w:rPr>
          <w:color w:val="auto"/>
        </w:rPr>
        <w:t>“</w:t>
      </w:r>
      <w:r w:rsidR="00E233FD" w:rsidRPr="007122EC">
        <w:rPr>
          <w:color w:val="auto"/>
        </w:rPr>
        <w:t>Guardianship</w:t>
      </w:r>
      <w:r w:rsidRPr="007122EC">
        <w:rPr>
          <w:color w:val="auto"/>
        </w:rPr>
        <w:t>”</w:t>
      </w:r>
      <w:r w:rsidR="00E233FD" w:rsidRPr="007122EC">
        <w:rPr>
          <w:color w:val="auto"/>
        </w:rPr>
        <w:t xml:space="preserve"> schemes are </w:t>
      </w:r>
      <w:r w:rsidR="00CF6C0A" w:rsidRPr="007122EC">
        <w:rPr>
          <w:color w:val="auto"/>
        </w:rPr>
        <w:t xml:space="preserve">often </w:t>
      </w:r>
      <w:r w:rsidR="00E233FD" w:rsidRPr="007122EC">
        <w:rPr>
          <w:color w:val="auto"/>
        </w:rPr>
        <w:t>for small numbers of</w:t>
      </w:r>
      <w:r w:rsidRPr="007122EC">
        <w:rPr>
          <w:color w:val="auto"/>
        </w:rPr>
        <w:t xml:space="preserve"> people who are in housing need</w:t>
      </w:r>
      <w:r w:rsidR="00E233FD" w:rsidRPr="007122EC">
        <w:rPr>
          <w:color w:val="auto"/>
        </w:rPr>
        <w:t xml:space="preserve"> mainly due to affordability issues in the private rented sector.  Such a scheme could</w:t>
      </w:r>
      <w:r w:rsidRPr="007122EC">
        <w:rPr>
          <w:color w:val="auto"/>
        </w:rPr>
        <w:t>:</w:t>
      </w:r>
    </w:p>
    <w:p w:rsidR="00E233FD" w:rsidRPr="007122EC" w:rsidRDefault="00E233FD" w:rsidP="00E233FD">
      <w:pPr>
        <w:pStyle w:val="bParagraphtext"/>
        <w:numPr>
          <w:ilvl w:val="0"/>
          <w:numId w:val="36"/>
        </w:numPr>
        <w:rPr>
          <w:color w:val="auto"/>
        </w:rPr>
      </w:pPr>
      <w:r w:rsidRPr="007122EC">
        <w:rPr>
          <w:color w:val="auto"/>
        </w:rPr>
        <w:t>Provide low-cost, temporary housing to those who are working, allowing them to build up a deposit and move-on into independent private sector accommodation</w:t>
      </w:r>
      <w:r w:rsidR="00612EE8" w:rsidRPr="007122EC">
        <w:rPr>
          <w:color w:val="auto"/>
        </w:rPr>
        <w:t>;</w:t>
      </w:r>
    </w:p>
    <w:p w:rsidR="00E233FD" w:rsidRPr="007122EC" w:rsidRDefault="00E233FD" w:rsidP="00E233FD">
      <w:pPr>
        <w:pStyle w:val="bParagraphtext"/>
        <w:numPr>
          <w:ilvl w:val="0"/>
          <w:numId w:val="36"/>
        </w:numPr>
        <w:rPr>
          <w:color w:val="auto"/>
        </w:rPr>
      </w:pPr>
      <w:r w:rsidRPr="007122EC">
        <w:rPr>
          <w:color w:val="auto"/>
        </w:rPr>
        <w:t>Divert people with low and no support needs away from the homeless pathway, creating more space for people with high and complex needs</w:t>
      </w:r>
      <w:r w:rsidR="00612EE8" w:rsidRPr="007122EC">
        <w:rPr>
          <w:color w:val="auto"/>
        </w:rPr>
        <w:t>;</w:t>
      </w:r>
    </w:p>
    <w:p w:rsidR="00E233FD" w:rsidRPr="007122EC" w:rsidRDefault="00E233FD" w:rsidP="00E233FD">
      <w:pPr>
        <w:pStyle w:val="bParagraphtext"/>
        <w:numPr>
          <w:ilvl w:val="0"/>
          <w:numId w:val="36"/>
        </w:numPr>
        <w:rPr>
          <w:color w:val="auto"/>
        </w:rPr>
      </w:pPr>
      <w:r w:rsidRPr="007122EC">
        <w:rPr>
          <w:color w:val="auto"/>
        </w:rPr>
        <w:t>Help to increase supply in preparation for the introduction of the Homelessness Reduction Act</w:t>
      </w:r>
      <w:r w:rsidR="00612EE8" w:rsidRPr="007122EC">
        <w:rPr>
          <w:color w:val="auto"/>
        </w:rPr>
        <w:t>.</w:t>
      </w:r>
    </w:p>
    <w:p w:rsidR="00612EE8" w:rsidRPr="007122EC" w:rsidRDefault="00612EE8" w:rsidP="00612EE8">
      <w:pPr>
        <w:pStyle w:val="bParagraphtext"/>
        <w:numPr>
          <w:ilvl w:val="0"/>
          <w:numId w:val="0"/>
        </w:numPr>
        <w:ind w:left="426" w:hanging="426"/>
        <w:rPr>
          <w:color w:val="auto"/>
        </w:rPr>
      </w:pPr>
      <w:r w:rsidRPr="007122EC">
        <w:rPr>
          <w:color w:val="auto"/>
        </w:rPr>
        <w:t>“Guardianship” schemes:</w:t>
      </w:r>
    </w:p>
    <w:p w:rsidR="00E233FD" w:rsidRPr="007122EC" w:rsidRDefault="00EA4568" w:rsidP="00E233FD">
      <w:pPr>
        <w:pStyle w:val="bParagraphtext"/>
        <w:numPr>
          <w:ilvl w:val="0"/>
          <w:numId w:val="36"/>
        </w:numPr>
        <w:rPr>
          <w:color w:val="auto"/>
        </w:rPr>
      </w:pPr>
      <w:r w:rsidRPr="007122EC">
        <w:rPr>
          <w:color w:val="auto"/>
        </w:rPr>
        <w:t>Could</w:t>
      </w:r>
      <w:r w:rsidR="00E233FD" w:rsidRPr="007122EC">
        <w:rPr>
          <w:color w:val="auto"/>
        </w:rPr>
        <w:t xml:space="preserve"> be developed in both large and small buildings</w:t>
      </w:r>
    </w:p>
    <w:p w:rsidR="00E233FD" w:rsidRPr="007122EC" w:rsidRDefault="00612EE8" w:rsidP="00E233FD">
      <w:pPr>
        <w:pStyle w:val="bParagraphtext"/>
        <w:numPr>
          <w:ilvl w:val="0"/>
          <w:numId w:val="36"/>
        </w:numPr>
        <w:rPr>
          <w:color w:val="auto"/>
        </w:rPr>
      </w:pPr>
      <w:r w:rsidRPr="007122EC">
        <w:rPr>
          <w:color w:val="auto"/>
        </w:rPr>
        <w:t>Should</w:t>
      </w:r>
      <w:r w:rsidR="00E233FD" w:rsidRPr="007122EC">
        <w:rPr>
          <w:color w:val="auto"/>
        </w:rPr>
        <w:t xml:space="preserve"> b</w:t>
      </w:r>
      <w:r w:rsidRPr="007122EC">
        <w:rPr>
          <w:color w:val="auto"/>
        </w:rPr>
        <w:t xml:space="preserve">e managed by a third </w:t>
      </w:r>
      <w:r w:rsidR="00E233FD" w:rsidRPr="007122EC">
        <w:rPr>
          <w:color w:val="auto"/>
        </w:rPr>
        <w:t xml:space="preserve">party </w:t>
      </w:r>
      <w:proofErr w:type="gramStart"/>
      <w:r w:rsidRPr="007122EC">
        <w:rPr>
          <w:color w:val="auto"/>
        </w:rPr>
        <w:t>which</w:t>
      </w:r>
      <w:proofErr w:type="gramEnd"/>
      <w:r w:rsidRPr="007122EC">
        <w:rPr>
          <w:color w:val="auto"/>
        </w:rPr>
        <w:t xml:space="preserve"> is</w:t>
      </w:r>
      <w:r w:rsidR="00E233FD" w:rsidRPr="007122EC">
        <w:rPr>
          <w:color w:val="auto"/>
        </w:rPr>
        <w:t xml:space="preserve"> </w:t>
      </w:r>
      <w:r w:rsidRPr="007122EC">
        <w:rPr>
          <w:color w:val="auto"/>
        </w:rPr>
        <w:t xml:space="preserve">a registered provider </w:t>
      </w:r>
      <w:r w:rsidR="00E233FD" w:rsidRPr="007122EC">
        <w:rPr>
          <w:color w:val="auto"/>
        </w:rPr>
        <w:t>experienced in managing guardianship schemes</w:t>
      </w:r>
      <w:r w:rsidR="00CF6C0A" w:rsidRPr="007122EC">
        <w:rPr>
          <w:color w:val="auto"/>
        </w:rPr>
        <w:t xml:space="preserve"> and associated </w:t>
      </w:r>
      <w:r w:rsidR="00E233FD" w:rsidRPr="007122EC">
        <w:rPr>
          <w:color w:val="auto"/>
        </w:rPr>
        <w:t>risk</w:t>
      </w:r>
      <w:r w:rsidR="00CF6C0A" w:rsidRPr="007122EC">
        <w:rPr>
          <w:color w:val="auto"/>
        </w:rPr>
        <w:t>s</w:t>
      </w:r>
      <w:r w:rsidR="00C41493" w:rsidRPr="007122EC">
        <w:rPr>
          <w:color w:val="auto"/>
        </w:rPr>
        <w:t>.</w:t>
      </w:r>
      <w:r w:rsidR="00E233FD" w:rsidRPr="007122EC">
        <w:rPr>
          <w:color w:val="auto"/>
        </w:rPr>
        <w:t xml:space="preserve"> </w:t>
      </w:r>
    </w:p>
    <w:p w:rsidR="00E233FD" w:rsidRPr="007122EC" w:rsidRDefault="00E233FD" w:rsidP="00CF6C0A">
      <w:pPr>
        <w:pStyle w:val="bParagraphtext"/>
        <w:rPr>
          <w:color w:val="auto"/>
        </w:rPr>
      </w:pPr>
      <w:r w:rsidRPr="007122EC">
        <w:rPr>
          <w:color w:val="auto"/>
        </w:rPr>
        <w:t xml:space="preserve">A </w:t>
      </w:r>
      <w:r w:rsidR="00612EE8" w:rsidRPr="007122EC">
        <w:rPr>
          <w:color w:val="auto"/>
        </w:rPr>
        <w:t>“</w:t>
      </w:r>
      <w:r w:rsidRPr="007122EC">
        <w:rPr>
          <w:color w:val="auto"/>
        </w:rPr>
        <w:t>guardianship</w:t>
      </w:r>
      <w:r w:rsidR="00612EE8" w:rsidRPr="007122EC">
        <w:rPr>
          <w:color w:val="auto"/>
        </w:rPr>
        <w:t>”</w:t>
      </w:r>
      <w:r w:rsidRPr="007122EC">
        <w:rPr>
          <w:color w:val="auto"/>
        </w:rPr>
        <w:t xml:space="preserve"> scheme is not suitable for rough sleepers with high and complex needs.</w:t>
      </w:r>
      <w:r w:rsidR="00CF6C0A" w:rsidRPr="007122EC">
        <w:rPr>
          <w:color w:val="auto"/>
        </w:rPr>
        <w:t xml:space="preserve">  </w:t>
      </w:r>
      <w:r w:rsidR="005E5C7B" w:rsidRPr="007122EC">
        <w:rPr>
          <w:color w:val="auto"/>
        </w:rPr>
        <w:t>Currently, the number</w:t>
      </w:r>
      <w:r w:rsidR="007F0437" w:rsidRPr="007122EC">
        <w:rPr>
          <w:color w:val="auto"/>
        </w:rPr>
        <w:t xml:space="preserve"> of rough sleepers with no or low needs is very low, around 5-7 people.  </w:t>
      </w:r>
      <w:r w:rsidRPr="007122EC">
        <w:rPr>
          <w:color w:val="auto"/>
        </w:rPr>
        <w:t>Referrals to such a scheme would normally be managed by an outreach team and/or th</w:t>
      </w:r>
      <w:r w:rsidR="00612EE8" w:rsidRPr="007122EC">
        <w:rPr>
          <w:color w:val="auto"/>
        </w:rPr>
        <w:t xml:space="preserve">e Council’s options team. </w:t>
      </w:r>
      <w:r w:rsidR="00EA4568" w:rsidRPr="007122EC">
        <w:rPr>
          <w:color w:val="auto"/>
        </w:rPr>
        <w:t xml:space="preserve"> A l</w:t>
      </w:r>
      <w:r w:rsidRPr="007122EC">
        <w:rPr>
          <w:color w:val="auto"/>
        </w:rPr>
        <w:t>ocal connection</w:t>
      </w:r>
      <w:r w:rsidR="00EA4568" w:rsidRPr="007122EC">
        <w:rPr>
          <w:color w:val="auto"/>
        </w:rPr>
        <w:t xml:space="preserve"> to Oxford</w:t>
      </w:r>
      <w:r w:rsidRPr="007122EC">
        <w:rPr>
          <w:color w:val="auto"/>
        </w:rPr>
        <w:t xml:space="preserve"> would be </w:t>
      </w:r>
      <w:r w:rsidR="00EA4568" w:rsidRPr="007122EC">
        <w:rPr>
          <w:color w:val="auto"/>
        </w:rPr>
        <w:t>required</w:t>
      </w:r>
      <w:r w:rsidR="00612EE8" w:rsidRPr="007122EC">
        <w:rPr>
          <w:color w:val="auto"/>
        </w:rPr>
        <w:t>,</w:t>
      </w:r>
      <w:r w:rsidR="007D4849" w:rsidRPr="007122EC">
        <w:rPr>
          <w:color w:val="auto"/>
        </w:rPr>
        <w:t xml:space="preserve"> although it should be noted that </w:t>
      </w:r>
      <w:r w:rsidR="009E5BB8" w:rsidRPr="007122EC">
        <w:rPr>
          <w:color w:val="auto"/>
        </w:rPr>
        <w:t>people</w:t>
      </w:r>
      <w:r w:rsidR="007D4849" w:rsidRPr="007122EC">
        <w:rPr>
          <w:color w:val="auto"/>
        </w:rPr>
        <w:t xml:space="preserve"> </w:t>
      </w:r>
      <w:r w:rsidR="00612EE8" w:rsidRPr="007122EC">
        <w:rPr>
          <w:color w:val="auto"/>
        </w:rPr>
        <w:t>in</w:t>
      </w:r>
      <w:r w:rsidR="007D4849" w:rsidRPr="007122EC">
        <w:rPr>
          <w:color w:val="auto"/>
        </w:rPr>
        <w:t xml:space="preserve"> active employment </w:t>
      </w:r>
      <w:r w:rsidR="00612EE8" w:rsidRPr="007122EC">
        <w:rPr>
          <w:color w:val="auto"/>
        </w:rPr>
        <w:t xml:space="preserve">in the City </w:t>
      </w:r>
      <w:r w:rsidR="007D4849" w:rsidRPr="007122EC">
        <w:rPr>
          <w:color w:val="auto"/>
        </w:rPr>
        <w:t>are normally considered to have a local connection</w:t>
      </w:r>
      <w:r w:rsidR="00612EE8" w:rsidRPr="007122EC">
        <w:rPr>
          <w:color w:val="auto"/>
        </w:rPr>
        <w:t>.</w:t>
      </w:r>
    </w:p>
    <w:p w:rsidR="0095796A" w:rsidRPr="007122EC" w:rsidRDefault="00612EE8" w:rsidP="00CF6C0A">
      <w:pPr>
        <w:pStyle w:val="ListParagraph"/>
        <w:rPr>
          <w:color w:val="auto"/>
        </w:rPr>
      </w:pPr>
      <w:r w:rsidRPr="007122EC">
        <w:rPr>
          <w:color w:val="auto"/>
        </w:rPr>
        <w:t>Financially, “g</w:t>
      </w:r>
      <w:r w:rsidR="0095796A" w:rsidRPr="007122EC">
        <w:rPr>
          <w:color w:val="auto"/>
        </w:rPr>
        <w:t>uardianship</w:t>
      </w:r>
      <w:r w:rsidRPr="007122EC">
        <w:rPr>
          <w:color w:val="auto"/>
        </w:rPr>
        <w:t>”</w:t>
      </w:r>
      <w:r w:rsidR="0095796A" w:rsidRPr="007122EC">
        <w:rPr>
          <w:color w:val="auto"/>
        </w:rPr>
        <w:t xml:space="preserve"> schemes are based on a break-even model</w:t>
      </w:r>
      <w:r w:rsidRPr="007122EC">
        <w:rPr>
          <w:color w:val="auto"/>
        </w:rPr>
        <w:t>,</w:t>
      </w:r>
      <w:r w:rsidR="0095796A" w:rsidRPr="007122EC">
        <w:rPr>
          <w:color w:val="auto"/>
        </w:rPr>
        <w:t xml:space="preserve"> and are normally managed through a contract </w:t>
      </w:r>
      <w:r w:rsidR="001B0C6A" w:rsidRPr="007122EC">
        <w:rPr>
          <w:color w:val="auto"/>
        </w:rPr>
        <w:t xml:space="preserve">between the </w:t>
      </w:r>
      <w:r w:rsidR="00CF6C0A" w:rsidRPr="007122EC">
        <w:rPr>
          <w:color w:val="auto"/>
        </w:rPr>
        <w:t xml:space="preserve">owner </w:t>
      </w:r>
      <w:r w:rsidR="00C41493" w:rsidRPr="007122EC">
        <w:rPr>
          <w:color w:val="auto"/>
        </w:rPr>
        <w:t xml:space="preserve">or landlord </w:t>
      </w:r>
      <w:r w:rsidR="001B0C6A" w:rsidRPr="007122EC">
        <w:rPr>
          <w:color w:val="auto"/>
        </w:rPr>
        <w:t xml:space="preserve">and a </w:t>
      </w:r>
      <w:r w:rsidR="0095796A" w:rsidRPr="007122EC">
        <w:rPr>
          <w:color w:val="auto"/>
        </w:rPr>
        <w:t xml:space="preserve">third-party </w:t>
      </w:r>
      <w:r w:rsidRPr="007122EC">
        <w:rPr>
          <w:color w:val="auto"/>
        </w:rPr>
        <w:t>which</w:t>
      </w:r>
      <w:r w:rsidR="0095796A" w:rsidRPr="007122EC">
        <w:rPr>
          <w:color w:val="auto"/>
        </w:rPr>
        <w:t xml:space="preserve"> is already a registered provider, therefore exempt from HMO status and are experienced in housing management.</w:t>
      </w:r>
      <w:r w:rsidR="002A6DCF" w:rsidRPr="007122EC">
        <w:rPr>
          <w:color w:val="auto"/>
        </w:rPr>
        <w:t xml:space="preserve">  There are no costs to the landlord.</w:t>
      </w:r>
      <w:r w:rsidR="00CF6C0A" w:rsidRPr="007122EC">
        <w:rPr>
          <w:color w:val="auto"/>
        </w:rPr>
        <w:t xml:space="preserve"> </w:t>
      </w:r>
      <w:r w:rsidR="0095796A" w:rsidRPr="007122EC">
        <w:rPr>
          <w:color w:val="auto"/>
        </w:rPr>
        <w:t xml:space="preserve">Following a detailed property inspection, a capital works schedule is drafted and costed and set against the rental income and length of lease to test viability.  The upfront capital costs are covered by the third-party, </w:t>
      </w:r>
      <w:r w:rsidR="001B0C6A" w:rsidRPr="007122EC">
        <w:rPr>
          <w:color w:val="auto"/>
        </w:rPr>
        <w:t>usually in the region of</w:t>
      </w:r>
      <w:r w:rsidRPr="007122EC">
        <w:rPr>
          <w:color w:val="auto"/>
        </w:rPr>
        <w:t xml:space="preserve"> £10K</w:t>
      </w:r>
      <w:r w:rsidR="00C41493" w:rsidRPr="007122EC">
        <w:rPr>
          <w:color w:val="auto"/>
        </w:rPr>
        <w:t>.</w:t>
      </w:r>
    </w:p>
    <w:p w:rsidR="0095796A" w:rsidRPr="007122EC" w:rsidRDefault="00612EE8" w:rsidP="00C41493">
      <w:pPr>
        <w:pStyle w:val="ListParagraph"/>
        <w:rPr>
          <w:color w:val="auto"/>
        </w:rPr>
      </w:pPr>
      <w:r w:rsidRPr="007122EC">
        <w:rPr>
          <w:color w:val="auto"/>
        </w:rPr>
        <w:t>Clients with low or no needs</w:t>
      </w:r>
      <w:r w:rsidR="0095796A" w:rsidRPr="007122EC">
        <w:rPr>
          <w:color w:val="auto"/>
        </w:rPr>
        <w:t xml:space="preserve"> who are working or ac</w:t>
      </w:r>
      <w:r w:rsidR="00E233FD" w:rsidRPr="007122EC">
        <w:rPr>
          <w:color w:val="auto"/>
        </w:rPr>
        <w:t>tively looking for work</w:t>
      </w:r>
      <w:r w:rsidR="0095796A" w:rsidRPr="007122EC">
        <w:rPr>
          <w:color w:val="auto"/>
        </w:rPr>
        <w:t xml:space="preserve"> are issued licenses and charged the under 35s L</w:t>
      </w:r>
      <w:r w:rsidR="001B0C6A" w:rsidRPr="007122EC">
        <w:rPr>
          <w:color w:val="auto"/>
        </w:rPr>
        <w:t xml:space="preserve">HA rate for a </w:t>
      </w:r>
      <w:r w:rsidRPr="007122EC">
        <w:rPr>
          <w:color w:val="auto"/>
        </w:rPr>
        <w:t>single</w:t>
      </w:r>
      <w:r w:rsidR="001B0C6A" w:rsidRPr="007122EC">
        <w:rPr>
          <w:color w:val="auto"/>
        </w:rPr>
        <w:t xml:space="preserve"> room</w:t>
      </w:r>
      <w:r w:rsidRPr="007122EC">
        <w:rPr>
          <w:color w:val="auto"/>
        </w:rPr>
        <w:t>,</w:t>
      </w:r>
      <w:r w:rsidR="001B0C6A" w:rsidRPr="007122EC">
        <w:rPr>
          <w:color w:val="auto"/>
        </w:rPr>
        <w:t xml:space="preserve"> </w:t>
      </w:r>
      <w:r w:rsidR="001B0C6A" w:rsidRPr="007122EC">
        <w:rPr>
          <w:strike/>
          <w:color w:val="auto"/>
        </w:rPr>
        <w:t>rate</w:t>
      </w:r>
      <w:r w:rsidR="001B0C6A" w:rsidRPr="007122EC">
        <w:rPr>
          <w:color w:val="auto"/>
        </w:rPr>
        <w:t xml:space="preserve"> which is</w:t>
      </w:r>
      <w:r w:rsidR="0095796A" w:rsidRPr="007122EC">
        <w:rPr>
          <w:color w:val="auto"/>
        </w:rPr>
        <w:t xml:space="preserve"> £350 a month in Oxford.</w:t>
      </w:r>
      <w:r w:rsidR="00C41493" w:rsidRPr="007122EC">
        <w:rPr>
          <w:color w:val="auto"/>
        </w:rPr>
        <w:t xml:space="preserve"> </w:t>
      </w:r>
      <w:r w:rsidRPr="007122EC">
        <w:rPr>
          <w:color w:val="auto"/>
        </w:rPr>
        <w:t xml:space="preserve"> </w:t>
      </w:r>
      <w:r w:rsidR="0095796A" w:rsidRPr="007122EC">
        <w:rPr>
          <w:color w:val="auto"/>
        </w:rPr>
        <w:t xml:space="preserve">A 20% void rate is </w:t>
      </w:r>
      <w:proofErr w:type="gramStart"/>
      <w:r w:rsidR="0095796A" w:rsidRPr="007122EC">
        <w:rPr>
          <w:color w:val="auto"/>
        </w:rPr>
        <w:t>assumed</w:t>
      </w:r>
      <w:r w:rsidRPr="007122EC">
        <w:rPr>
          <w:color w:val="auto"/>
        </w:rPr>
        <w:t>,</w:t>
      </w:r>
      <w:proofErr w:type="gramEnd"/>
      <w:r w:rsidR="0095796A" w:rsidRPr="007122EC">
        <w:rPr>
          <w:color w:val="auto"/>
        </w:rPr>
        <w:t xml:space="preserve"> therefore in </w:t>
      </w:r>
      <w:r w:rsidRPr="007122EC">
        <w:rPr>
          <w:color w:val="auto"/>
        </w:rPr>
        <w:t>a 5 bed scheme projected</w:t>
      </w:r>
      <w:r w:rsidR="00CF6C0A" w:rsidRPr="007122EC">
        <w:rPr>
          <w:color w:val="auto"/>
        </w:rPr>
        <w:t xml:space="preserve"> </w:t>
      </w:r>
      <w:r w:rsidR="0095796A" w:rsidRPr="007122EC">
        <w:rPr>
          <w:color w:val="auto"/>
        </w:rPr>
        <w:t>annual income would be £16,800.  Capital works, set up co</w:t>
      </w:r>
      <w:r w:rsidRPr="007122EC">
        <w:rPr>
          <w:color w:val="auto"/>
        </w:rPr>
        <w:t xml:space="preserve">sts, staff set </w:t>
      </w:r>
      <w:r w:rsidRPr="007122EC">
        <w:rPr>
          <w:color w:val="auto"/>
        </w:rPr>
        <w:lastRenderedPageBreak/>
        <w:t>up costs and low-</w:t>
      </w:r>
      <w:r w:rsidR="0095796A" w:rsidRPr="007122EC">
        <w:rPr>
          <w:color w:val="auto"/>
        </w:rPr>
        <w:t xml:space="preserve">level staff support for the duration of the lease </w:t>
      </w:r>
      <w:r w:rsidRPr="007122EC">
        <w:rPr>
          <w:color w:val="auto"/>
        </w:rPr>
        <w:t xml:space="preserve">would </w:t>
      </w:r>
      <w:r w:rsidR="0095796A" w:rsidRPr="007122EC">
        <w:rPr>
          <w:color w:val="auto"/>
        </w:rPr>
        <w:t>all need to be covered.</w:t>
      </w:r>
      <w:r w:rsidRPr="007122EC">
        <w:rPr>
          <w:color w:val="auto"/>
        </w:rPr>
        <w:t xml:space="preserve"> </w:t>
      </w:r>
      <w:r w:rsidR="00C41493" w:rsidRPr="007122EC">
        <w:rPr>
          <w:color w:val="auto"/>
        </w:rPr>
        <w:t xml:space="preserve"> </w:t>
      </w:r>
      <w:r w:rsidR="0095796A" w:rsidRPr="007122EC">
        <w:rPr>
          <w:color w:val="auto"/>
        </w:rPr>
        <w:t>In addition</w:t>
      </w:r>
      <w:r w:rsidRPr="007122EC">
        <w:rPr>
          <w:color w:val="auto"/>
        </w:rPr>
        <w:t>,</w:t>
      </w:r>
      <w:r w:rsidR="0095796A" w:rsidRPr="007122EC">
        <w:rPr>
          <w:color w:val="auto"/>
        </w:rPr>
        <w:t xml:space="preserve"> tenants </w:t>
      </w:r>
      <w:r w:rsidRPr="007122EC">
        <w:rPr>
          <w:color w:val="auto"/>
        </w:rPr>
        <w:t>would be</w:t>
      </w:r>
      <w:r w:rsidR="0095796A" w:rsidRPr="007122EC">
        <w:rPr>
          <w:color w:val="auto"/>
        </w:rPr>
        <w:t xml:space="preserve"> charged a service charge of circa £10 a week to cover utilities</w:t>
      </w:r>
      <w:r w:rsidRPr="007122EC">
        <w:rPr>
          <w:color w:val="auto"/>
        </w:rPr>
        <w:t>,</w:t>
      </w:r>
      <w:r w:rsidR="0095796A" w:rsidRPr="007122EC">
        <w:rPr>
          <w:color w:val="auto"/>
        </w:rPr>
        <w:t xml:space="preserve"> </w:t>
      </w:r>
      <w:r w:rsidRPr="007122EC">
        <w:rPr>
          <w:color w:val="auto"/>
        </w:rPr>
        <w:t>depending on the nature of the building.</w:t>
      </w:r>
    </w:p>
    <w:p w:rsidR="0095796A" w:rsidRPr="007122EC" w:rsidRDefault="0095796A" w:rsidP="0095796A">
      <w:pPr>
        <w:pStyle w:val="ListParagraph"/>
        <w:rPr>
          <w:color w:val="auto"/>
        </w:rPr>
      </w:pPr>
      <w:r w:rsidRPr="007122EC">
        <w:rPr>
          <w:color w:val="auto"/>
        </w:rPr>
        <w:t>The average length</w:t>
      </w:r>
      <w:r w:rsidR="00CF6C0A" w:rsidRPr="007122EC">
        <w:rPr>
          <w:color w:val="auto"/>
        </w:rPr>
        <w:t xml:space="preserve"> </w:t>
      </w:r>
      <w:r w:rsidRPr="007122EC">
        <w:rPr>
          <w:color w:val="auto"/>
        </w:rPr>
        <w:t>of stay</w:t>
      </w:r>
      <w:r w:rsidR="00612EE8" w:rsidRPr="007122EC">
        <w:rPr>
          <w:color w:val="auto"/>
        </w:rPr>
        <w:t xml:space="preserve"> in Bristol (a currently</w:t>
      </w:r>
      <w:r w:rsidR="00CF6C0A" w:rsidRPr="007122EC">
        <w:rPr>
          <w:color w:val="auto"/>
        </w:rPr>
        <w:t xml:space="preserve"> operating example of such a scheme) </w:t>
      </w:r>
      <w:r w:rsidR="00612EE8" w:rsidRPr="007122EC">
        <w:rPr>
          <w:color w:val="auto"/>
        </w:rPr>
        <w:t xml:space="preserve">is circa 4 </w:t>
      </w:r>
      <w:r w:rsidRPr="007122EC">
        <w:rPr>
          <w:color w:val="auto"/>
        </w:rPr>
        <w:t>months</w:t>
      </w:r>
      <w:r w:rsidR="00612EE8" w:rsidRPr="007122EC">
        <w:rPr>
          <w:color w:val="auto"/>
        </w:rPr>
        <w:t xml:space="preserve">, after which residents move </w:t>
      </w:r>
      <w:r w:rsidRPr="007122EC">
        <w:rPr>
          <w:color w:val="auto"/>
        </w:rPr>
        <w:t>on into the private rented sector having saved up for a deposit</w:t>
      </w:r>
      <w:r w:rsidR="00612EE8" w:rsidRPr="007122EC">
        <w:rPr>
          <w:color w:val="auto"/>
        </w:rPr>
        <w:t xml:space="preserve">, and somebody else moves in to the scheme.  For this to work there might have to be an element of conditionality coupled with support to </w:t>
      </w:r>
      <w:r w:rsidR="00FE500B" w:rsidRPr="007122EC">
        <w:rPr>
          <w:color w:val="auto"/>
        </w:rPr>
        <w:t>begin a PRS tenancy.</w:t>
      </w:r>
    </w:p>
    <w:p w:rsidR="005E5C7B" w:rsidRPr="007122EC" w:rsidRDefault="005E5C7B" w:rsidP="0095796A">
      <w:pPr>
        <w:pStyle w:val="ListParagraph"/>
        <w:rPr>
          <w:color w:val="auto"/>
        </w:rPr>
      </w:pPr>
      <w:r w:rsidRPr="007122EC">
        <w:rPr>
          <w:color w:val="auto"/>
        </w:rPr>
        <w:t xml:space="preserve">Our conclusion for the time being is that a “guardianship” scheme would not </w:t>
      </w:r>
      <w:r w:rsidR="005B474A" w:rsidRPr="007122EC">
        <w:rPr>
          <w:color w:val="auto"/>
        </w:rPr>
        <w:t xml:space="preserve">at present </w:t>
      </w:r>
      <w:r w:rsidRPr="007122EC">
        <w:rPr>
          <w:color w:val="auto"/>
        </w:rPr>
        <w:t xml:space="preserve">meet a priority </w:t>
      </w:r>
      <w:r w:rsidR="005B474A" w:rsidRPr="007122EC">
        <w:rPr>
          <w:color w:val="auto"/>
        </w:rPr>
        <w:t>need which is not already covered</w:t>
      </w:r>
      <w:r w:rsidRPr="007122EC">
        <w:rPr>
          <w:color w:val="auto"/>
        </w:rPr>
        <w:t xml:space="preserve"> by the Council’s and its partners’ existing provision.  We would therefore not seek to divert Council, RSL or voluntary-sector funds into setting up such a scheme from scratch in Oxford.</w:t>
      </w:r>
      <w:r w:rsidR="005B474A" w:rsidRPr="007122EC">
        <w:rPr>
          <w:color w:val="auto"/>
        </w:rPr>
        <w:t xml:space="preserve">  However, we will continue to be open to the possibility that such a scheme could be of benefit in the future, if well integrated with existing provision.</w:t>
      </w:r>
    </w:p>
    <w:p w:rsidR="007122EC" w:rsidRPr="007122EC" w:rsidRDefault="007122EC" w:rsidP="002A6DCF">
      <w:pPr>
        <w:pStyle w:val="bParagraphtext"/>
        <w:numPr>
          <w:ilvl w:val="0"/>
          <w:numId w:val="0"/>
        </w:numPr>
        <w:rPr>
          <w:b/>
          <w:color w:val="auto"/>
        </w:rPr>
      </w:pPr>
    </w:p>
    <w:p w:rsidR="00473E32" w:rsidRPr="007122EC" w:rsidRDefault="00E233FD" w:rsidP="002A6DCF">
      <w:pPr>
        <w:pStyle w:val="bParagraphtext"/>
        <w:numPr>
          <w:ilvl w:val="0"/>
          <w:numId w:val="0"/>
        </w:numPr>
        <w:rPr>
          <w:color w:val="auto"/>
        </w:rPr>
      </w:pPr>
      <w:r w:rsidRPr="007122EC">
        <w:rPr>
          <w:b/>
          <w:color w:val="auto"/>
        </w:rPr>
        <w:t xml:space="preserve">Shelter </w:t>
      </w:r>
      <w:r w:rsidR="002655E4" w:rsidRPr="007122EC">
        <w:rPr>
          <w:b/>
          <w:color w:val="auto"/>
        </w:rPr>
        <w:t>Schemes</w:t>
      </w:r>
    </w:p>
    <w:p w:rsidR="0095796A" w:rsidRPr="007122EC" w:rsidRDefault="0095796A" w:rsidP="00CA4E3D">
      <w:pPr>
        <w:pStyle w:val="bParagraphtext"/>
        <w:rPr>
          <w:color w:val="auto"/>
        </w:rPr>
      </w:pPr>
      <w:r w:rsidRPr="007122EC">
        <w:rPr>
          <w:color w:val="auto"/>
        </w:rPr>
        <w:t xml:space="preserve">Shelter-type schemes </w:t>
      </w:r>
      <w:r w:rsidR="00E233FD" w:rsidRPr="007122EC">
        <w:rPr>
          <w:color w:val="auto"/>
        </w:rPr>
        <w:t>can</w:t>
      </w:r>
      <w:r w:rsidRPr="007122EC">
        <w:rPr>
          <w:color w:val="auto"/>
        </w:rPr>
        <w:t xml:space="preserve"> provide additional </w:t>
      </w:r>
      <w:r w:rsidR="00E233FD" w:rsidRPr="007122EC">
        <w:rPr>
          <w:color w:val="auto"/>
        </w:rPr>
        <w:t xml:space="preserve">units of </w:t>
      </w:r>
      <w:r w:rsidRPr="007122EC">
        <w:rPr>
          <w:color w:val="auto"/>
        </w:rPr>
        <w:t xml:space="preserve">emergency </w:t>
      </w:r>
      <w:r w:rsidR="00E233FD" w:rsidRPr="007122EC">
        <w:rPr>
          <w:color w:val="auto"/>
        </w:rPr>
        <w:t xml:space="preserve">temporary </w:t>
      </w:r>
      <w:r w:rsidRPr="007122EC">
        <w:rPr>
          <w:color w:val="auto"/>
        </w:rPr>
        <w:t>housing for rough sleepers throughout the year.</w:t>
      </w:r>
    </w:p>
    <w:p w:rsidR="0095796A" w:rsidRPr="007122EC" w:rsidRDefault="00FE500B" w:rsidP="00CA4E3D">
      <w:pPr>
        <w:pStyle w:val="bParagraphtext"/>
        <w:rPr>
          <w:color w:val="auto"/>
        </w:rPr>
      </w:pPr>
      <w:r w:rsidRPr="007122EC">
        <w:rPr>
          <w:color w:val="auto"/>
        </w:rPr>
        <w:t>Such a scheme would require</w:t>
      </w:r>
      <w:r w:rsidR="0095796A" w:rsidRPr="007122EC">
        <w:rPr>
          <w:color w:val="auto"/>
        </w:rPr>
        <w:t xml:space="preserve"> a larger space</w:t>
      </w:r>
      <w:r w:rsidRPr="007122EC">
        <w:rPr>
          <w:color w:val="auto"/>
        </w:rPr>
        <w:t>,</w:t>
      </w:r>
      <w:r w:rsidR="0095796A" w:rsidRPr="007122EC">
        <w:rPr>
          <w:color w:val="auto"/>
        </w:rPr>
        <w:t xml:space="preserve"> with specific health and safety liabilities</w:t>
      </w:r>
      <w:r w:rsidR="005E5C7B" w:rsidRPr="007122EC">
        <w:rPr>
          <w:color w:val="auto"/>
        </w:rPr>
        <w:t xml:space="preserve"> and the potential for clients with a wide range of vulnerabilities</w:t>
      </w:r>
      <w:r w:rsidR="0095796A" w:rsidRPr="007122EC">
        <w:rPr>
          <w:color w:val="auto"/>
        </w:rPr>
        <w:t xml:space="preserve"> </w:t>
      </w:r>
      <w:r w:rsidR="005C755A" w:rsidRPr="007122EC">
        <w:rPr>
          <w:color w:val="auto"/>
        </w:rPr>
        <w:t>being suitably addressed</w:t>
      </w:r>
      <w:r w:rsidR="00E233FD" w:rsidRPr="007122EC">
        <w:rPr>
          <w:color w:val="auto"/>
        </w:rPr>
        <w:t>.</w:t>
      </w:r>
      <w:r w:rsidR="005E5C7B" w:rsidRPr="007122EC">
        <w:rPr>
          <w:color w:val="auto"/>
        </w:rPr>
        <w:t xml:space="preserve">  This would require management by a registered provider with experience in homelessness support.</w:t>
      </w:r>
    </w:p>
    <w:p w:rsidR="0095796A" w:rsidRPr="007122EC" w:rsidRDefault="003109C7" w:rsidP="00CA4E3D">
      <w:pPr>
        <w:pStyle w:val="bParagraphtext"/>
        <w:rPr>
          <w:color w:val="auto"/>
        </w:rPr>
      </w:pPr>
      <w:r w:rsidRPr="007122EC">
        <w:rPr>
          <w:color w:val="auto"/>
        </w:rPr>
        <w:t>This type of scheme would meet the need of people with high</w:t>
      </w:r>
      <w:r w:rsidR="005C755A" w:rsidRPr="007122EC">
        <w:rPr>
          <w:color w:val="auto"/>
        </w:rPr>
        <w:t>er</w:t>
      </w:r>
      <w:r w:rsidRPr="007122EC">
        <w:rPr>
          <w:color w:val="auto"/>
        </w:rPr>
        <w:t xml:space="preserve"> and </w:t>
      </w:r>
      <w:r w:rsidR="005C755A" w:rsidRPr="007122EC">
        <w:rPr>
          <w:color w:val="auto"/>
        </w:rPr>
        <w:t xml:space="preserve">more </w:t>
      </w:r>
      <w:r w:rsidRPr="007122EC">
        <w:rPr>
          <w:color w:val="auto"/>
        </w:rPr>
        <w:t>comp</w:t>
      </w:r>
      <w:r w:rsidR="007F0437" w:rsidRPr="007122EC">
        <w:rPr>
          <w:color w:val="auto"/>
        </w:rPr>
        <w:t xml:space="preserve">lex needs on a short-term basis, of </w:t>
      </w:r>
      <w:proofErr w:type="gramStart"/>
      <w:r w:rsidR="00FE500B" w:rsidRPr="007122EC">
        <w:rPr>
          <w:color w:val="auto"/>
        </w:rPr>
        <w:t>whom</w:t>
      </w:r>
      <w:proofErr w:type="gramEnd"/>
      <w:r w:rsidR="007F0437" w:rsidRPr="007122EC">
        <w:rPr>
          <w:color w:val="auto"/>
        </w:rPr>
        <w:t xml:space="preserve"> there are </w:t>
      </w:r>
      <w:r w:rsidR="005C755A" w:rsidRPr="007122EC">
        <w:rPr>
          <w:color w:val="auto"/>
        </w:rPr>
        <w:t xml:space="preserve">presently </w:t>
      </w:r>
      <w:r w:rsidR="007F0437" w:rsidRPr="007122EC">
        <w:rPr>
          <w:color w:val="auto"/>
        </w:rPr>
        <w:t>high numbers in Oxford City.</w:t>
      </w:r>
      <w:r w:rsidR="007D4849" w:rsidRPr="007122EC">
        <w:rPr>
          <w:color w:val="auto"/>
        </w:rPr>
        <w:t xml:space="preserve">  </w:t>
      </w:r>
      <w:r w:rsidR="009E5BB8" w:rsidRPr="007122EC">
        <w:rPr>
          <w:color w:val="auto"/>
        </w:rPr>
        <w:t>Referrals to such a scheme w</w:t>
      </w:r>
      <w:r w:rsidR="00A62809" w:rsidRPr="007122EC">
        <w:rPr>
          <w:color w:val="auto"/>
        </w:rPr>
        <w:t>ould be managed by the outreach team</w:t>
      </w:r>
      <w:r w:rsidR="00FE500B" w:rsidRPr="007122EC">
        <w:rPr>
          <w:color w:val="auto"/>
        </w:rPr>
        <w:t>,</w:t>
      </w:r>
      <w:r w:rsidR="00A62809" w:rsidRPr="007122EC">
        <w:rPr>
          <w:color w:val="auto"/>
        </w:rPr>
        <w:t xml:space="preserve"> and </w:t>
      </w:r>
      <w:r w:rsidR="007D4849" w:rsidRPr="007122EC">
        <w:rPr>
          <w:color w:val="auto"/>
        </w:rPr>
        <w:t>could consider people with no local connection</w:t>
      </w:r>
      <w:r w:rsidR="009A534A" w:rsidRPr="007122EC">
        <w:rPr>
          <w:color w:val="auto"/>
        </w:rPr>
        <w:t xml:space="preserve"> who are engaging with </w:t>
      </w:r>
      <w:r w:rsidR="00493B13" w:rsidRPr="007122EC">
        <w:rPr>
          <w:color w:val="auto"/>
        </w:rPr>
        <w:t xml:space="preserve">the outreach team, on a short-term basis, whilst all </w:t>
      </w:r>
      <w:r w:rsidR="009E5BB8" w:rsidRPr="007122EC">
        <w:rPr>
          <w:color w:val="auto"/>
        </w:rPr>
        <w:t xml:space="preserve">of their housing </w:t>
      </w:r>
      <w:r w:rsidR="00493B13" w:rsidRPr="007122EC">
        <w:rPr>
          <w:color w:val="auto"/>
        </w:rPr>
        <w:t xml:space="preserve">options are being considered.  For those who do not have an established local connection, it would still be a base from which the outreach team </w:t>
      </w:r>
      <w:r w:rsidR="00FE500B" w:rsidRPr="007122EC">
        <w:rPr>
          <w:color w:val="auto"/>
        </w:rPr>
        <w:t>could</w:t>
      </w:r>
      <w:r w:rsidR="00493B13" w:rsidRPr="007122EC">
        <w:rPr>
          <w:color w:val="auto"/>
        </w:rPr>
        <w:t xml:space="preserve"> facilitate reconnection to other areas, friends and family</w:t>
      </w:r>
      <w:r w:rsidR="00FE500B" w:rsidRPr="007122EC">
        <w:rPr>
          <w:color w:val="auto"/>
        </w:rPr>
        <w:t>,</w:t>
      </w:r>
      <w:r w:rsidR="00493B13" w:rsidRPr="007122EC">
        <w:rPr>
          <w:color w:val="auto"/>
        </w:rPr>
        <w:t xml:space="preserve"> or possibly a diversion to the private rented sector.</w:t>
      </w:r>
    </w:p>
    <w:p w:rsidR="005B474A" w:rsidRPr="007122EC" w:rsidRDefault="005B474A" w:rsidP="00CA4E3D">
      <w:pPr>
        <w:pStyle w:val="bParagraphtext"/>
        <w:rPr>
          <w:color w:val="auto"/>
        </w:rPr>
      </w:pPr>
      <w:r w:rsidRPr="007122EC">
        <w:rPr>
          <w:color w:val="auto"/>
        </w:rPr>
        <w:t>There is also a challenge in ensuring that a shelter-type scheme would meet the intended need rather than attracting people with a local connection to other areas, potentially straining resources and creating false expectations of access to other services in Oxford which do not have the capacity to meet their needs.  Consequently the shelter would have to be professionally managed and closely linked with the Council’s existing services that have been successful in finding services to which out-of-area rough sleepers do have a local connection and securing the assistance of those services for them.</w:t>
      </w:r>
    </w:p>
    <w:p w:rsidR="007F0437" w:rsidRPr="007122EC" w:rsidRDefault="005B474A" w:rsidP="00AA2993">
      <w:pPr>
        <w:pStyle w:val="ListParagraph"/>
        <w:rPr>
          <w:color w:val="auto"/>
        </w:rPr>
      </w:pPr>
      <w:r w:rsidRPr="007122EC">
        <w:rPr>
          <w:color w:val="auto"/>
        </w:rPr>
        <w:t>S</w:t>
      </w:r>
      <w:r w:rsidR="0095796A" w:rsidRPr="007122EC">
        <w:rPr>
          <w:color w:val="auto"/>
        </w:rPr>
        <w:t>helter-type schemes</w:t>
      </w:r>
      <w:r w:rsidR="007F0437" w:rsidRPr="007122EC">
        <w:rPr>
          <w:color w:val="auto"/>
        </w:rPr>
        <w:t xml:space="preserve">, usually up to around 20 units or beds, require a level of revenue funding to provide </w:t>
      </w:r>
      <w:r w:rsidR="00BB59AB" w:rsidRPr="007122EC">
        <w:rPr>
          <w:color w:val="auto"/>
        </w:rPr>
        <w:t xml:space="preserve">professional </w:t>
      </w:r>
      <w:r w:rsidR="007F0437" w:rsidRPr="007122EC">
        <w:rPr>
          <w:color w:val="auto"/>
        </w:rPr>
        <w:t>support and co</w:t>
      </w:r>
      <w:r w:rsidR="00FE500B" w:rsidRPr="007122EC">
        <w:rPr>
          <w:color w:val="auto"/>
        </w:rPr>
        <w:t>-ordination, usually by a third-</w:t>
      </w:r>
      <w:r w:rsidR="007F0437" w:rsidRPr="007122EC">
        <w:rPr>
          <w:color w:val="auto"/>
        </w:rPr>
        <w:t xml:space="preserve">sector organisation.  These revenue streams </w:t>
      </w:r>
      <w:r w:rsidR="00FE500B" w:rsidRPr="007122EC">
        <w:rPr>
          <w:color w:val="auto"/>
        </w:rPr>
        <w:t>remain</w:t>
      </w:r>
      <w:r w:rsidR="007F0437" w:rsidRPr="007122EC">
        <w:rPr>
          <w:color w:val="auto"/>
        </w:rPr>
        <w:t xml:space="preserve"> to be identified</w:t>
      </w:r>
      <w:r w:rsidR="00FE500B" w:rsidRPr="007122EC">
        <w:rPr>
          <w:color w:val="auto"/>
        </w:rPr>
        <w:t>, either</w:t>
      </w:r>
      <w:r w:rsidR="007F0437" w:rsidRPr="007122EC">
        <w:rPr>
          <w:color w:val="auto"/>
        </w:rPr>
        <w:t xml:space="preserve"> from either the public sector or fundraising initiatives. </w:t>
      </w:r>
      <w:r w:rsidR="00FE500B" w:rsidRPr="007122EC">
        <w:rPr>
          <w:color w:val="auto"/>
        </w:rPr>
        <w:t xml:space="preserve"> </w:t>
      </w:r>
      <w:r w:rsidR="00AA2993" w:rsidRPr="007122EC">
        <w:rPr>
          <w:color w:val="auto"/>
        </w:rPr>
        <w:t>This</w:t>
      </w:r>
      <w:r w:rsidR="00FE500B" w:rsidRPr="007122EC">
        <w:rPr>
          <w:color w:val="auto"/>
        </w:rPr>
        <w:t xml:space="preserve"> could</w:t>
      </w:r>
      <w:r w:rsidR="00BB59AB" w:rsidRPr="007122EC">
        <w:rPr>
          <w:color w:val="auto"/>
        </w:rPr>
        <w:t xml:space="preserve"> be further supplemented by volunteers and community or faith-based support.</w:t>
      </w:r>
    </w:p>
    <w:p w:rsidR="0095796A" w:rsidRPr="007122EC" w:rsidRDefault="00542A90" w:rsidP="0095796A">
      <w:pPr>
        <w:pStyle w:val="ListParagraph"/>
        <w:rPr>
          <w:color w:val="auto"/>
        </w:rPr>
      </w:pPr>
      <w:r w:rsidRPr="007122EC">
        <w:rPr>
          <w:color w:val="auto"/>
        </w:rPr>
        <w:t>It should be noted that l</w:t>
      </w:r>
      <w:r w:rsidR="0095796A" w:rsidRPr="007122EC">
        <w:rPr>
          <w:color w:val="auto"/>
        </w:rPr>
        <w:t xml:space="preserve">ong-term </w:t>
      </w:r>
      <w:r w:rsidR="005C755A" w:rsidRPr="007122EC">
        <w:rPr>
          <w:color w:val="auto"/>
        </w:rPr>
        <w:t>Council</w:t>
      </w:r>
      <w:r w:rsidR="00BB59AB" w:rsidRPr="007122EC">
        <w:rPr>
          <w:color w:val="auto"/>
        </w:rPr>
        <w:t xml:space="preserve"> </w:t>
      </w:r>
      <w:r w:rsidR="0095796A" w:rsidRPr="007122EC">
        <w:rPr>
          <w:color w:val="auto"/>
        </w:rPr>
        <w:t xml:space="preserve">revenue </w:t>
      </w:r>
      <w:r w:rsidR="00BB59AB" w:rsidRPr="007122EC">
        <w:rPr>
          <w:color w:val="auto"/>
        </w:rPr>
        <w:t>funding is b</w:t>
      </w:r>
      <w:r w:rsidR="0095796A" w:rsidRPr="007122EC">
        <w:rPr>
          <w:color w:val="auto"/>
        </w:rPr>
        <w:t>eing targeted at supported, complex needs services in hostels and accommodation based pr</w:t>
      </w:r>
      <w:r w:rsidR="00BB59AB" w:rsidRPr="007122EC">
        <w:rPr>
          <w:color w:val="auto"/>
        </w:rPr>
        <w:t>o</w:t>
      </w:r>
      <w:r w:rsidR="0095796A" w:rsidRPr="007122EC">
        <w:rPr>
          <w:color w:val="auto"/>
        </w:rPr>
        <w:t xml:space="preserve">vision </w:t>
      </w:r>
      <w:r w:rsidR="0095796A" w:rsidRPr="007122EC">
        <w:rPr>
          <w:color w:val="auto"/>
        </w:rPr>
        <w:lastRenderedPageBreak/>
        <w:t xml:space="preserve">linked to the </w:t>
      </w:r>
      <w:r w:rsidR="00BB59AB" w:rsidRPr="007122EC">
        <w:rPr>
          <w:color w:val="auto"/>
        </w:rPr>
        <w:t xml:space="preserve">adult homeless </w:t>
      </w:r>
      <w:r w:rsidR="0095796A" w:rsidRPr="007122EC">
        <w:rPr>
          <w:color w:val="auto"/>
        </w:rPr>
        <w:t>pathway</w:t>
      </w:r>
      <w:r w:rsidR="005C755A" w:rsidRPr="007122EC">
        <w:rPr>
          <w:color w:val="auto"/>
        </w:rPr>
        <w:t xml:space="preserve">, and funding accommodation services beyond these priorities are </w:t>
      </w:r>
      <w:r w:rsidR="00C46BCD" w:rsidRPr="007122EC">
        <w:rPr>
          <w:color w:val="auto"/>
        </w:rPr>
        <w:t>very unlikely</w:t>
      </w:r>
      <w:r w:rsidR="005C755A" w:rsidRPr="007122EC">
        <w:rPr>
          <w:color w:val="auto"/>
        </w:rPr>
        <w:t xml:space="preserve"> to be affordable within current budgetary provision</w:t>
      </w:r>
      <w:r w:rsidR="0095796A" w:rsidRPr="007122EC">
        <w:rPr>
          <w:color w:val="auto"/>
        </w:rPr>
        <w:t>.</w:t>
      </w:r>
    </w:p>
    <w:p w:rsidR="00542A90" w:rsidRPr="007122EC" w:rsidRDefault="00542A90" w:rsidP="0095796A">
      <w:pPr>
        <w:pStyle w:val="ListParagraph"/>
        <w:rPr>
          <w:color w:val="auto"/>
        </w:rPr>
      </w:pPr>
      <w:r w:rsidRPr="007122EC">
        <w:rPr>
          <w:color w:val="auto"/>
        </w:rPr>
        <w:t xml:space="preserve">It should also be noted that significant capital works </w:t>
      </w:r>
      <w:r w:rsidR="00FE500B" w:rsidRPr="007122EC">
        <w:rPr>
          <w:color w:val="auto"/>
        </w:rPr>
        <w:t xml:space="preserve">could be </w:t>
      </w:r>
      <w:r w:rsidRPr="007122EC">
        <w:rPr>
          <w:color w:val="auto"/>
        </w:rPr>
        <w:t xml:space="preserve">needed to adapt buildings in order to make </w:t>
      </w:r>
      <w:r w:rsidR="00FE500B" w:rsidRPr="007122EC">
        <w:rPr>
          <w:color w:val="auto"/>
        </w:rPr>
        <w:t>a shelter-type scheme</w:t>
      </w:r>
      <w:r w:rsidRPr="007122EC">
        <w:rPr>
          <w:color w:val="auto"/>
        </w:rPr>
        <w:t xml:space="preserve"> viable.</w:t>
      </w:r>
      <w:r w:rsidR="00FE500B" w:rsidRPr="007122EC">
        <w:rPr>
          <w:color w:val="auto"/>
        </w:rPr>
        <w:t xml:space="preserve">  This being the case, it is unlikely to be viable to use a building as a shelter on a short-term basis.</w:t>
      </w:r>
    </w:p>
    <w:p w:rsidR="00BB59AB" w:rsidRPr="007122EC" w:rsidRDefault="00BB59AB" w:rsidP="00BB59AB">
      <w:pPr>
        <w:pStyle w:val="ListParagraph"/>
        <w:rPr>
          <w:color w:val="auto"/>
        </w:rPr>
      </w:pPr>
      <w:r w:rsidRPr="007122EC">
        <w:rPr>
          <w:color w:val="auto"/>
        </w:rPr>
        <w:t xml:space="preserve">However, </w:t>
      </w:r>
      <w:r w:rsidR="00FE500B" w:rsidRPr="007122EC">
        <w:rPr>
          <w:color w:val="auto"/>
        </w:rPr>
        <w:t>we remain</w:t>
      </w:r>
      <w:r w:rsidRPr="007122EC">
        <w:rPr>
          <w:color w:val="auto"/>
        </w:rPr>
        <w:t xml:space="preserve"> interested in this model</w:t>
      </w:r>
      <w:r w:rsidR="00FE500B" w:rsidRPr="007122EC">
        <w:rPr>
          <w:color w:val="auto"/>
        </w:rPr>
        <w:t>,</w:t>
      </w:r>
      <w:r w:rsidRPr="007122EC">
        <w:rPr>
          <w:color w:val="auto"/>
        </w:rPr>
        <w:t xml:space="preserve"> as </w:t>
      </w:r>
      <w:r w:rsidR="00FE500B" w:rsidRPr="007122EC">
        <w:rPr>
          <w:color w:val="auto"/>
        </w:rPr>
        <w:t xml:space="preserve">compared to a “guardianship” scheme </w:t>
      </w:r>
      <w:r w:rsidRPr="007122EC">
        <w:rPr>
          <w:color w:val="auto"/>
        </w:rPr>
        <w:t xml:space="preserve">it is a </w:t>
      </w:r>
      <w:r w:rsidR="00FE500B" w:rsidRPr="007122EC">
        <w:rPr>
          <w:color w:val="auto"/>
        </w:rPr>
        <w:t xml:space="preserve">much </w:t>
      </w:r>
      <w:r w:rsidRPr="007122EC">
        <w:rPr>
          <w:color w:val="auto"/>
        </w:rPr>
        <w:t>better match in terms of demand</w:t>
      </w:r>
      <w:r w:rsidR="00FE500B" w:rsidRPr="007122EC">
        <w:rPr>
          <w:color w:val="auto"/>
        </w:rPr>
        <w:t>.  However, it</w:t>
      </w:r>
      <w:r w:rsidRPr="007122EC">
        <w:rPr>
          <w:color w:val="auto"/>
        </w:rPr>
        <w:t xml:space="preserve"> would require more detailed needs analysis and financial work.</w:t>
      </w:r>
    </w:p>
    <w:p w:rsidR="00AA2993" w:rsidRPr="007122EC" w:rsidRDefault="00AA2993" w:rsidP="00BB59AB">
      <w:pPr>
        <w:pStyle w:val="ListParagraph"/>
        <w:rPr>
          <w:strike/>
          <w:color w:val="auto"/>
        </w:rPr>
      </w:pPr>
      <w:r w:rsidRPr="007122EC">
        <w:rPr>
          <w:color w:val="auto"/>
        </w:rPr>
        <w:t xml:space="preserve">In addition, officers are keen to </w:t>
      </w:r>
      <w:r w:rsidR="00FE500B" w:rsidRPr="007122EC">
        <w:rPr>
          <w:color w:val="auto"/>
        </w:rPr>
        <w:t xml:space="preserve">look at how a co-operative model with </w:t>
      </w:r>
      <w:r w:rsidR="007733D9" w:rsidRPr="007122EC">
        <w:rPr>
          <w:color w:val="auto"/>
        </w:rPr>
        <w:t>elements of</w:t>
      </w:r>
      <w:r w:rsidR="007122EC" w:rsidRPr="007122EC">
        <w:rPr>
          <w:color w:val="auto"/>
        </w:rPr>
        <w:t xml:space="preserve"> self-governance and mutual aid </w:t>
      </w:r>
      <w:r w:rsidR="00FE500B" w:rsidRPr="007122EC">
        <w:rPr>
          <w:color w:val="auto"/>
        </w:rPr>
        <w:t>could contribute to the longer-term success of a shelter-type scheme.</w:t>
      </w:r>
    </w:p>
    <w:p w:rsidR="00BB59AB" w:rsidRPr="007122EC" w:rsidRDefault="00BB59AB" w:rsidP="0095796A">
      <w:pPr>
        <w:pStyle w:val="ListParagraph"/>
        <w:rPr>
          <w:color w:val="auto"/>
        </w:rPr>
      </w:pPr>
      <w:r w:rsidRPr="007122EC">
        <w:rPr>
          <w:color w:val="auto"/>
        </w:rPr>
        <w:t xml:space="preserve">Therefore, City Executive Board </w:t>
      </w:r>
      <w:r w:rsidR="006E6106" w:rsidRPr="007122EC">
        <w:rPr>
          <w:color w:val="auto"/>
        </w:rPr>
        <w:t>is</w:t>
      </w:r>
      <w:r w:rsidRPr="007122EC">
        <w:rPr>
          <w:color w:val="auto"/>
        </w:rPr>
        <w:t xml:space="preserve"> asked to </w:t>
      </w:r>
      <w:r w:rsidR="005C755A" w:rsidRPr="007122EC">
        <w:rPr>
          <w:color w:val="auto"/>
        </w:rPr>
        <w:t>agree to</w:t>
      </w:r>
      <w:r w:rsidR="00FE500B" w:rsidRPr="007122EC">
        <w:rPr>
          <w:color w:val="auto"/>
        </w:rPr>
        <w:t xml:space="preserve"> limited </w:t>
      </w:r>
      <w:r w:rsidRPr="007122EC">
        <w:rPr>
          <w:color w:val="auto"/>
        </w:rPr>
        <w:t>further work</w:t>
      </w:r>
      <w:r w:rsidR="005C755A" w:rsidRPr="007122EC">
        <w:rPr>
          <w:color w:val="auto"/>
        </w:rPr>
        <w:t xml:space="preserve"> by officers</w:t>
      </w:r>
      <w:r w:rsidRPr="007122EC">
        <w:rPr>
          <w:color w:val="auto"/>
        </w:rPr>
        <w:t xml:space="preserve"> in partnership with a broad range of stakeholders to </w:t>
      </w:r>
      <w:r w:rsidR="00C46BCD" w:rsidRPr="007122EC">
        <w:rPr>
          <w:color w:val="auto"/>
        </w:rPr>
        <w:t>further explore</w:t>
      </w:r>
      <w:r w:rsidRPr="007122EC">
        <w:rPr>
          <w:color w:val="auto"/>
        </w:rPr>
        <w:t xml:space="preserve"> this approach</w:t>
      </w:r>
      <w:r w:rsidR="005C755A" w:rsidRPr="007122EC">
        <w:rPr>
          <w:color w:val="auto"/>
        </w:rPr>
        <w:t xml:space="preserve">, </w:t>
      </w:r>
      <w:r w:rsidR="00FE7D1F" w:rsidRPr="007122EC">
        <w:rPr>
          <w:color w:val="auto"/>
        </w:rPr>
        <w:t>possibly linked to an alternative giving scheme as a way of subsidising a future revenue stream</w:t>
      </w:r>
      <w:r w:rsidR="00542A90" w:rsidRPr="007122EC">
        <w:rPr>
          <w:color w:val="auto"/>
        </w:rPr>
        <w:t>, should an empty building become available.</w:t>
      </w:r>
      <w:r w:rsidR="005E0FAF" w:rsidRPr="007122EC">
        <w:rPr>
          <w:color w:val="auto"/>
        </w:rPr>
        <w:t xml:space="preserve"> The role of the Council would be</w:t>
      </w:r>
      <w:r w:rsidR="00FE500B" w:rsidRPr="007122EC">
        <w:rPr>
          <w:color w:val="auto"/>
        </w:rPr>
        <w:t xml:space="preserve"> </w:t>
      </w:r>
      <w:r w:rsidR="005E5C7B" w:rsidRPr="007122EC">
        <w:rPr>
          <w:color w:val="auto"/>
        </w:rPr>
        <w:t xml:space="preserve">limited to </w:t>
      </w:r>
      <w:r w:rsidR="00FE500B" w:rsidRPr="007122EC">
        <w:rPr>
          <w:color w:val="auto"/>
        </w:rPr>
        <w:t>that of</w:t>
      </w:r>
      <w:r w:rsidR="005E0FAF" w:rsidRPr="007122EC">
        <w:rPr>
          <w:color w:val="auto"/>
        </w:rPr>
        <w:t xml:space="preserve"> a facilitator</w:t>
      </w:r>
      <w:r w:rsidR="00FE7D1F" w:rsidRPr="007122EC">
        <w:rPr>
          <w:color w:val="auto"/>
        </w:rPr>
        <w:t xml:space="preserve"> </w:t>
      </w:r>
      <w:r w:rsidR="005E0FAF" w:rsidRPr="007122EC">
        <w:rPr>
          <w:color w:val="auto"/>
        </w:rPr>
        <w:t xml:space="preserve">in linking building owners with third party </w:t>
      </w:r>
      <w:r w:rsidR="005E5C7B" w:rsidRPr="007122EC">
        <w:rPr>
          <w:color w:val="auto"/>
        </w:rPr>
        <w:t xml:space="preserve">registered </w:t>
      </w:r>
      <w:r w:rsidR="005E0FAF" w:rsidRPr="007122EC">
        <w:rPr>
          <w:color w:val="auto"/>
        </w:rPr>
        <w:t xml:space="preserve">providers </w:t>
      </w:r>
      <w:r w:rsidR="005E5C7B" w:rsidRPr="007122EC">
        <w:rPr>
          <w:color w:val="auto"/>
        </w:rPr>
        <w:t>that could</w:t>
      </w:r>
      <w:r w:rsidR="005E0FAF" w:rsidRPr="007122EC">
        <w:rPr>
          <w:color w:val="auto"/>
        </w:rPr>
        <w:t xml:space="preserve"> take on the lease </w:t>
      </w:r>
      <w:r w:rsidR="005E5C7B" w:rsidRPr="007122EC">
        <w:rPr>
          <w:color w:val="auto"/>
        </w:rPr>
        <w:t xml:space="preserve">and/or management </w:t>
      </w:r>
      <w:r w:rsidR="005E0FAF" w:rsidRPr="007122EC">
        <w:rPr>
          <w:color w:val="auto"/>
        </w:rPr>
        <w:t>of the building</w:t>
      </w:r>
      <w:r w:rsidR="005E5C7B" w:rsidRPr="007122EC">
        <w:rPr>
          <w:color w:val="auto"/>
        </w:rPr>
        <w:t>.</w:t>
      </w:r>
    </w:p>
    <w:p w:rsidR="007122EC" w:rsidRPr="007122EC" w:rsidRDefault="007122EC" w:rsidP="007122EC">
      <w:pPr>
        <w:pStyle w:val="ListParagraph"/>
        <w:numPr>
          <w:ilvl w:val="0"/>
          <w:numId w:val="0"/>
        </w:numPr>
        <w:ind w:left="360"/>
        <w:rPr>
          <w:color w:val="auto"/>
        </w:rPr>
      </w:pPr>
    </w:p>
    <w:p w:rsidR="0095796A" w:rsidRPr="007122EC" w:rsidRDefault="004D5EC5" w:rsidP="002A6DCF">
      <w:pPr>
        <w:pStyle w:val="bParagraphtext"/>
        <w:numPr>
          <w:ilvl w:val="0"/>
          <w:numId w:val="0"/>
        </w:numPr>
        <w:rPr>
          <w:color w:val="auto"/>
        </w:rPr>
      </w:pPr>
      <w:r w:rsidRPr="007122EC">
        <w:rPr>
          <w:b/>
          <w:color w:val="auto"/>
        </w:rPr>
        <w:t xml:space="preserve">Emergency </w:t>
      </w:r>
      <w:r w:rsidR="002655E4" w:rsidRPr="007122EC">
        <w:rPr>
          <w:b/>
          <w:color w:val="auto"/>
        </w:rPr>
        <w:t>Schemes</w:t>
      </w:r>
    </w:p>
    <w:p w:rsidR="002B5AC7" w:rsidRPr="007122EC" w:rsidRDefault="00BB59AB" w:rsidP="00BB59AB">
      <w:pPr>
        <w:pStyle w:val="bParagraphtext"/>
        <w:rPr>
          <w:color w:val="auto"/>
        </w:rPr>
      </w:pPr>
      <w:r w:rsidRPr="007122EC">
        <w:rPr>
          <w:color w:val="auto"/>
        </w:rPr>
        <w:t>There is a further need to</w:t>
      </w:r>
      <w:r w:rsidR="006E6106" w:rsidRPr="007122EC">
        <w:rPr>
          <w:color w:val="auto"/>
        </w:rPr>
        <w:t xml:space="preserve"> identify additional venues from which to provide </w:t>
      </w:r>
      <w:r w:rsidR="002B5AC7" w:rsidRPr="007122EC">
        <w:rPr>
          <w:color w:val="auto"/>
        </w:rPr>
        <w:t xml:space="preserve">winter </w:t>
      </w:r>
      <w:r w:rsidR="002A6DCF" w:rsidRPr="007122EC">
        <w:rPr>
          <w:color w:val="auto"/>
        </w:rPr>
        <w:t>provision</w:t>
      </w:r>
      <w:r w:rsidR="004D5EC5" w:rsidRPr="007122EC">
        <w:rPr>
          <w:color w:val="auto"/>
        </w:rPr>
        <w:t xml:space="preserve"> </w:t>
      </w:r>
      <w:r w:rsidRPr="007122EC">
        <w:rPr>
          <w:color w:val="auto"/>
        </w:rPr>
        <w:t xml:space="preserve">in Oxford City.  </w:t>
      </w:r>
      <w:r w:rsidR="00FE500B" w:rsidRPr="007122EC">
        <w:rPr>
          <w:color w:val="auto"/>
        </w:rPr>
        <w:t xml:space="preserve">Space under the Council’s Severe Weather Emergency Protocol is co-ordinated from, and mainly provided at, O’Hanlon House.  </w:t>
      </w:r>
      <w:r w:rsidRPr="007122EC">
        <w:rPr>
          <w:color w:val="auto"/>
        </w:rPr>
        <w:t xml:space="preserve">Due to the </w:t>
      </w:r>
      <w:r w:rsidR="00500432" w:rsidRPr="007122EC">
        <w:rPr>
          <w:color w:val="auto"/>
        </w:rPr>
        <w:t xml:space="preserve">rise in rough sleeping and the </w:t>
      </w:r>
      <w:r w:rsidRPr="007122EC">
        <w:rPr>
          <w:color w:val="auto"/>
        </w:rPr>
        <w:t xml:space="preserve">closure of Lucy Faithful House and the pending closure in </w:t>
      </w:r>
      <w:proofErr w:type="gramStart"/>
      <w:r w:rsidRPr="007122EC">
        <w:rPr>
          <w:color w:val="auto"/>
        </w:rPr>
        <w:t>Spring</w:t>
      </w:r>
      <w:proofErr w:type="gramEnd"/>
      <w:r w:rsidRPr="007122EC">
        <w:rPr>
          <w:color w:val="auto"/>
        </w:rPr>
        <w:t xml:space="preserve"> 2018 of Simon House</w:t>
      </w:r>
      <w:r w:rsidR="00500432" w:rsidRPr="007122EC">
        <w:rPr>
          <w:color w:val="auto"/>
        </w:rPr>
        <w:t>, the Council</w:t>
      </w:r>
      <w:r w:rsidR="007122EC" w:rsidRPr="007122EC">
        <w:rPr>
          <w:color w:val="auto"/>
        </w:rPr>
        <w:t xml:space="preserve"> is</w:t>
      </w:r>
      <w:r w:rsidRPr="007122EC">
        <w:rPr>
          <w:color w:val="auto"/>
        </w:rPr>
        <w:t xml:space="preserve"> working with its faith-based partners to identify </w:t>
      </w:r>
      <w:r w:rsidR="00500432" w:rsidRPr="007122EC">
        <w:rPr>
          <w:color w:val="auto"/>
        </w:rPr>
        <w:t xml:space="preserve">additional </w:t>
      </w:r>
      <w:r w:rsidRPr="007122EC">
        <w:rPr>
          <w:color w:val="auto"/>
        </w:rPr>
        <w:t>venues</w:t>
      </w:r>
      <w:r w:rsidR="002B5AC7" w:rsidRPr="007122EC">
        <w:rPr>
          <w:color w:val="auto"/>
        </w:rPr>
        <w:t xml:space="preserve"> from which to deliver a rolling winter shelter</w:t>
      </w:r>
      <w:r w:rsidRPr="007122EC">
        <w:rPr>
          <w:color w:val="auto"/>
        </w:rPr>
        <w:t xml:space="preserve">. </w:t>
      </w:r>
      <w:r w:rsidR="006E6106" w:rsidRPr="007122EC">
        <w:rPr>
          <w:color w:val="auto"/>
        </w:rPr>
        <w:t xml:space="preserve"> </w:t>
      </w:r>
    </w:p>
    <w:p w:rsidR="004D5EC5" w:rsidRPr="007122EC" w:rsidRDefault="009130B8" w:rsidP="00BB59AB">
      <w:pPr>
        <w:pStyle w:val="bParagraphtext"/>
        <w:rPr>
          <w:color w:val="auto"/>
        </w:rPr>
      </w:pPr>
      <w:r w:rsidRPr="007122EC">
        <w:rPr>
          <w:color w:val="auto"/>
        </w:rPr>
        <w:t xml:space="preserve">Additional </w:t>
      </w:r>
      <w:r w:rsidR="00500432" w:rsidRPr="007122EC">
        <w:rPr>
          <w:color w:val="auto"/>
        </w:rPr>
        <w:t>Severe Weather Emergency P</w:t>
      </w:r>
      <w:r w:rsidR="00247474" w:rsidRPr="007122EC">
        <w:rPr>
          <w:color w:val="auto"/>
        </w:rPr>
        <w:t>ro</w:t>
      </w:r>
      <w:r w:rsidR="00500432" w:rsidRPr="007122EC">
        <w:rPr>
          <w:color w:val="auto"/>
        </w:rPr>
        <w:t>vision</w:t>
      </w:r>
      <w:r w:rsidRPr="007122EC">
        <w:rPr>
          <w:color w:val="auto"/>
        </w:rPr>
        <w:t xml:space="preserve"> </w:t>
      </w:r>
      <w:r w:rsidR="007122EC" w:rsidRPr="007122EC">
        <w:rPr>
          <w:color w:val="auto"/>
        </w:rPr>
        <w:t>could</w:t>
      </w:r>
      <w:r w:rsidRPr="007122EC">
        <w:rPr>
          <w:color w:val="auto"/>
        </w:rPr>
        <w:t xml:space="preserve"> </w:t>
      </w:r>
      <w:r w:rsidR="006E6106" w:rsidRPr="007122EC">
        <w:rPr>
          <w:color w:val="auto"/>
        </w:rPr>
        <w:t>be provided from a suitable empty buildin</w:t>
      </w:r>
      <w:r w:rsidR="00CB5BA2" w:rsidRPr="007122EC">
        <w:rPr>
          <w:color w:val="auto"/>
        </w:rPr>
        <w:t xml:space="preserve">g. The capital works necessary for emergency schemes are significantly less as the provision is often simply mattresses on the floor.  It is </w:t>
      </w:r>
      <w:r w:rsidR="00500432" w:rsidRPr="007122EC">
        <w:rPr>
          <w:color w:val="auto"/>
        </w:rPr>
        <w:t>essential,</w:t>
      </w:r>
      <w:r w:rsidR="00CB5BA2" w:rsidRPr="007122EC">
        <w:rPr>
          <w:color w:val="auto"/>
        </w:rPr>
        <w:t xml:space="preserve"> however</w:t>
      </w:r>
      <w:r w:rsidR="00500432" w:rsidRPr="007122EC">
        <w:rPr>
          <w:color w:val="auto"/>
        </w:rPr>
        <w:t>,</w:t>
      </w:r>
      <w:r w:rsidR="00CB5BA2" w:rsidRPr="007122EC">
        <w:rPr>
          <w:color w:val="auto"/>
        </w:rPr>
        <w:t xml:space="preserve"> that fire and health and safety regulations are adhered </w:t>
      </w:r>
      <w:r w:rsidR="005E0FAF" w:rsidRPr="007122EC">
        <w:rPr>
          <w:color w:val="auto"/>
        </w:rPr>
        <w:t xml:space="preserve">to. </w:t>
      </w:r>
      <w:r w:rsidR="00500432" w:rsidRPr="007122EC">
        <w:rPr>
          <w:color w:val="auto"/>
        </w:rPr>
        <w:t xml:space="preserve"> </w:t>
      </w:r>
      <w:r w:rsidR="005E0FAF" w:rsidRPr="007122EC">
        <w:rPr>
          <w:color w:val="auto"/>
        </w:rPr>
        <w:t>No</w:t>
      </w:r>
      <w:r w:rsidR="00CB5BA2" w:rsidRPr="007122EC">
        <w:rPr>
          <w:color w:val="auto"/>
        </w:rPr>
        <w:t xml:space="preserve"> appropriate empty buildings have</w:t>
      </w:r>
      <w:r w:rsidR="005E0FAF" w:rsidRPr="007122EC">
        <w:rPr>
          <w:color w:val="auto"/>
        </w:rPr>
        <w:t xml:space="preserve"> yet</w:t>
      </w:r>
      <w:r w:rsidR="00CB5BA2" w:rsidRPr="007122EC">
        <w:rPr>
          <w:color w:val="auto"/>
        </w:rPr>
        <w:t xml:space="preserve"> been identified.</w:t>
      </w:r>
    </w:p>
    <w:p w:rsidR="00CB5BA2" w:rsidRPr="007122EC" w:rsidRDefault="00CB5BA2" w:rsidP="00BB59AB">
      <w:pPr>
        <w:pStyle w:val="bParagraphtext"/>
        <w:rPr>
          <w:color w:val="auto"/>
        </w:rPr>
      </w:pPr>
      <w:r w:rsidRPr="007122EC">
        <w:rPr>
          <w:color w:val="auto"/>
        </w:rPr>
        <w:t>It should be noted that emergency winter provision provided under the Council’s Severe Weather Pr</w:t>
      </w:r>
      <w:r w:rsidR="00500432" w:rsidRPr="007122EC">
        <w:rPr>
          <w:color w:val="auto"/>
        </w:rPr>
        <w:t>ovision Protocol</w:t>
      </w:r>
      <w:r w:rsidRPr="007122EC">
        <w:rPr>
          <w:color w:val="auto"/>
        </w:rPr>
        <w:t xml:space="preserve"> is for all who are rough sleeping, regardless of local connection.</w:t>
      </w:r>
    </w:p>
    <w:p w:rsidR="004D5EC5" w:rsidRPr="007122EC" w:rsidRDefault="00BB59AB" w:rsidP="00BB59AB">
      <w:pPr>
        <w:pStyle w:val="bParagraphtext"/>
        <w:rPr>
          <w:color w:val="auto"/>
        </w:rPr>
      </w:pPr>
      <w:r w:rsidRPr="007122EC">
        <w:rPr>
          <w:color w:val="auto"/>
        </w:rPr>
        <w:t xml:space="preserve">The development of a range of winter provision is an identified work stream which includes the </w:t>
      </w:r>
      <w:r w:rsidR="004D5EC5" w:rsidRPr="007122EC">
        <w:rPr>
          <w:color w:val="auto"/>
        </w:rPr>
        <w:t>develop</w:t>
      </w:r>
      <w:r w:rsidRPr="007122EC">
        <w:rPr>
          <w:color w:val="auto"/>
        </w:rPr>
        <w:t>ment of</w:t>
      </w:r>
      <w:r w:rsidR="004D5EC5" w:rsidRPr="007122EC">
        <w:rPr>
          <w:color w:val="auto"/>
        </w:rPr>
        <w:t xml:space="preserve"> a rolling winter she</w:t>
      </w:r>
      <w:r w:rsidR="00500432" w:rsidRPr="007122EC">
        <w:rPr>
          <w:color w:val="auto"/>
        </w:rPr>
        <w:t>lter between January and March in empty Church Halls</w:t>
      </w:r>
      <w:r w:rsidRPr="007122EC">
        <w:rPr>
          <w:color w:val="auto"/>
        </w:rPr>
        <w:t xml:space="preserve"> as well as the Council’s </w:t>
      </w:r>
      <w:r w:rsidR="00500432" w:rsidRPr="007122EC">
        <w:rPr>
          <w:color w:val="auto"/>
        </w:rPr>
        <w:t>SWEP.</w:t>
      </w:r>
    </w:p>
    <w:p w:rsidR="002A6DCF" w:rsidRPr="007122EC" w:rsidRDefault="00BB59AB" w:rsidP="006E6106">
      <w:pPr>
        <w:pStyle w:val="bParagraphtext"/>
        <w:rPr>
          <w:color w:val="auto"/>
        </w:rPr>
      </w:pPr>
      <w:r w:rsidRPr="007122EC">
        <w:rPr>
          <w:color w:val="auto"/>
        </w:rPr>
        <w:t>There is a</w:t>
      </w:r>
      <w:r w:rsidR="005C755A" w:rsidRPr="007122EC">
        <w:rPr>
          <w:color w:val="auto"/>
        </w:rPr>
        <w:t xml:space="preserve"> limited</w:t>
      </w:r>
      <w:r w:rsidRPr="007122EC">
        <w:rPr>
          <w:color w:val="auto"/>
        </w:rPr>
        <w:t xml:space="preserve"> </w:t>
      </w:r>
      <w:r w:rsidR="004D5EC5" w:rsidRPr="007122EC">
        <w:rPr>
          <w:color w:val="auto"/>
        </w:rPr>
        <w:t>identified revenue budget</w:t>
      </w:r>
      <w:r w:rsidRPr="007122EC">
        <w:rPr>
          <w:color w:val="auto"/>
        </w:rPr>
        <w:t xml:space="preserve"> with the Homelessness Prevention grant to meet th</w:t>
      </w:r>
      <w:r w:rsidR="005C755A" w:rsidRPr="007122EC">
        <w:rPr>
          <w:color w:val="auto"/>
        </w:rPr>
        <w:t>e</w:t>
      </w:r>
      <w:r w:rsidRPr="007122EC">
        <w:rPr>
          <w:color w:val="auto"/>
        </w:rPr>
        <w:t xml:space="preserve"> requirement</w:t>
      </w:r>
      <w:r w:rsidR="005C755A" w:rsidRPr="007122EC">
        <w:rPr>
          <w:color w:val="auto"/>
        </w:rPr>
        <w:t xml:space="preserve"> of </w:t>
      </w:r>
      <w:r w:rsidR="00500432" w:rsidRPr="007122EC">
        <w:rPr>
          <w:color w:val="auto"/>
        </w:rPr>
        <w:t>SWEP</w:t>
      </w:r>
      <w:r w:rsidR="005C755A" w:rsidRPr="007122EC">
        <w:rPr>
          <w:color w:val="auto"/>
        </w:rPr>
        <w:t xml:space="preserve"> provision</w:t>
      </w:r>
      <w:r w:rsidRPr="007122EC">
        <w:rPr>
          <w:color w:val="auto"/>
        </w:rPr>
        <w:t>.</w:t>
      </w:r>
    </w:p>
    <w:p w:rsidR="0040736F" w:rsidRPr="007122EC" w:rsidRDefault="002329CF" w:rsidP="004A6D2F">
      <w:pPr>
        <w:pStyle w:val="Heading1"/>
        <w:rPr>
          <w:color w:val="auto"/>
        </w:rPr>
      </w:pPr>
      <w:r w:rsidRPr="007122EC">
        <w:rPr>
          <w:color w:val="auto"/>
        </w:rPr>
        <w:t>Financial implications</w:t>
      </w:r>
    </w:p>
    <w:p w:rsidR="00E87F7A" w:rsidRPr="007122EC" w:rsidRDefault="006E6106" w:rsidP="005570B5">
      <w:pPr>
        <w:pStyle w:val="ListParagraph"/>
        <w:rPr>
          <w:color w:val="auto"/>
        </w:rPr>
      </w:pPr>
      <w:r w:rsidRPr="007122EC">
        <w:rPr>
          <w:color w:val="auto"/>
        </w:rPr>
        <w:t xml:space="preserve">Any </w:t>
      </w:r>
      <w:r w:rsidR="00500432" w:rsidRPr="007122EC">
        <w:rPr>
          <w:color w:val="auto"/>
        </w:rPr>
        <w:t xml:space="preserve">additional </w:t>
      </w:r>
      <w:r w:rsidRPr="007122EC">
        <w:rPr>
          <w:color w:val="auto"/>
        </w:rPr>
        <w:t xml:space="preserve">costs relating to the further development of a </w:t>
      </w:r>
      <w:r w:rsidR="00500432" w:rsidRPr="007122EC">
        <w:rPr>
          <w:color w:val="auto"/>
        </w:rPr>
        <w:t>“</w:t>
      </w:r>
      <w:r w:rsidRPr="007122EC">
        <w:rPr>
          <w:color w:val="auto"/>
        </w:rPr>
        <w:t>guardianship</w:t>
      </w:r>
      <w:r w:rsidR="00500432" w:rsidRPr="007122EC">
        <w:rPr>
          <w:color w:val="auto"/>
        </w:rPr>
        <w:t>”</w:t>
      </w:r>
      <w:r w:rsidRPr="007122EC">
        <w:rPr>
          <w:color w:val="auto"/>
        </w:rPr>
        <w:t xml:space="preserve">, shelter or emergency winter scheme would need to be met from unallocated or unspent funds within </w:t>
      </w:r>
      <w:r w:rsidR="006A5197" w:rsidRPr="007122EC">
        <w:rPr>
          <w:color w:val="auto"/>
        </w:rPr>
        <w:t xml:space="preserve">the </w:t>
      </w:r>
      <w:r w:rsidRPr="007122EC">
        <w:rPr>
          <w:color w:val="auto"/>
        </w:rPr>
        <w:t xml:space="preserve">Homelessness Prevention </w:t>
      </w:r>
      <w:r w:rsidR="00704C01" w:rsidRPr="007122EC">
        <w:rPr>
          <w:color w:val="auto"/>
        </w:rPr>
        <w:t>Funds</w:t>
      </w:r>
      <w:r w:rsidR="006A5197" w:rsidRPr="007122EC">
        <w:rPr>
          <w:color w:val="auto"/>
        </w:rPr>
        <w:t xml:space="preserve"> base budget</w:t>
      </w:r>
      <w:r w:rsidR="00704C01" w:rsidRPr="007122EC">
        <w:rPr>
          <w:color w:val="auto"/>
        </w:rPr>
        <w:t xml:space="preserve"> for 201</w:t>
      </w:r>
      <w:r w:rsidRPr="007122EC">
        <w:rPr>
          <w:color w:val="auto"/>
        </w:rPr>
        <w:t>7-2018.</w:t>
      </w:r>
    </w:p>
    <w:p w:rsidR="005253A3" w:rsidRDefault="005253A3" w:rsidP="004A6D2F">
      <w:pPr>
        <w:pStyle w:val="Heading1"/>
        <w:rPr>
          <w:color w:val="auto"/>
        </w:rPr>
      </w:pPr>
    </w:p>
    <w:p w:rsidR="0040736F" w:rsidRPr="007122EC" w:rsidRDefault="00DA614B" w:rsidP="004A6D2F">
      <w:pPr>
        <w:pStyle w:val="Heading1"/>
        <w:rPr>
          <w:color w:val="auto"/>
        </w:rPr>
      </w:pPr>
      <w:r w:rsidRPr="007122EC">
        <w:rPr>
          <w:color w:val="auto"/>
        </w:rPr>
        <w:lastRenderedPageBreak/>
        <w:t>Legal issues</w:t>
      </w:r>
    </w:p>
    <w:p w:rsidR="00FE7D1F" w:rsidRPr="007122EC" w:rsidRDefault="00FE7D1F" w:rsidP="005570B5">
      <w:pPr>
        <w:pStyle w:val="ListParagraph"/>
        <w:rPr>
          <w:color w:val="auto"/>
        </w:rPr>
      </w:pPr>
      <w:r w:rsidRPr="007122EC">
        <w:rPr>
          <w:color w:val="auto"/>
        </w:rPr>
        <w:t>It is expected that the Council’s role will largely be to facilitate and enable the development of these projects</w:t>
      </w:r>
      <w:r w:rsidR="00500432" w:rsidRPr="007122EC">
        <w:rPr>
          <w:color w:val="auto"/>
        </w:rPr>
        <w:t>,</w:t>
      </w:r>
      <w:r w:rsidRPr="007122EC">
        <w:rPr>
          <w:color w:val="auto"/>
        </w:rPr>
        <w:t xml:space="preserve"> but </w:t>
      </w:r>
      <w:r w:rsidR="00500432" w:rsidRPr="007122EC">
        <w:rPr>
          <w:color w:val="auto"/>
        </w:rPr>
        <w:t xml:space="preserve">it </w:t>
      </w:r>
      <w:r w:rsidRPr="007122EC">
        <w:rPr>
          <w:color w:val="auto"/>
        </w:rPr>
        <w:t>could extend to the possible commissioning of so</w:t>
      </w:r>
      <w:r w:rsidR="00500432" w:rsidRPr="007122EC">
        <w:rPr>
          <w:color w:val="auto"/>
        </w:rPr>
        <w:t>me elements within the envelope</w:t>
      </w:r>
      <w:r w:rsidRPr="007122EC">
        <w:rPr>
          <w:color w:val="auto"/>
        </w:rPr>
        <w:t xml:space="preserve"> of the Homelessness</w:t>
      </w:r>
      <w:r w:rsidR="00704C01" w:rsidRPr="007122EC">
        <w:rPr>
          <w:color w:val="auto"/>
        </w:rPr>
        <w:t xml:space="preserve"> Prevention Funds</w:t>
      </w:r>
      <w:r w:rsidR="006A5197" w:rsidRPr="007122EC">
        <w:rPr>
          <w:color w:val="auto"/>
        </w:rPr>
        <w:t xml:space="preserve"> base budget. </w:t>
      </w:r>
      <w:r w:rsidR="00704C01" w:rsidRPr="007122EC">
        <w:rPr>
          <w:color w:val="auto"/>
        </w:rPr>
        <w:t xml:space="preserve"> </w:t>
      </w:r>
    </w:p>
    <w:p w:rsidR="00704C01" w:rsidRPr="007122EC" w:rsidRDefault="00FE7D1F" w:rsidP="007F04BB">
      <w:pPr>
        <w:pStyle w:val="ListParagraph"/>
        <w:rPr>
          <w:strike/>
          <w:color w:val="auto"/>
        </w:rPr>
      </w:pPr>
      <w:r w:rsidRPr="007122EC">
        <w:rPr>
          <w:color w:val="auto"/>
        </w:rPr>
        <w:t>It should be noted that the Coun</w:t>
      </w:r>
      <w:r w:rsidR="007122EC" w:rsidRPr="007122EC">
        <w:rPr>
          <w:color w:val="auto"/>
        </w:rPr>
        <w:t>cil will not be able to deliver</w:t>
      </w:r>
      <w:r w:rsidRPr="007122EC">
        <w:rPr>
          <w:color w:val="auto"/>
        </w:rPr>
        <w:t xml:space="preserve"> these schemes directly</w:t>
      </w:r>
      <w:r w:rsidR="00500432" w:rsidRPr="007122EC">
        <w:rPr>
          <w:color w:val="auto"/>
        </w:rPr>
        <w:t>.  As an extension of existing provision, the Council’s role would be that of a facilitator and possibly a commissioner of services.  It is essential that any new provision complements existing provision, does not duplicate existing services, and operates in full co-operation with existing providers.</w:t>
      </w:r>
    </w:p>
    <w:p w:rsidR="002329CF" w:rsidRPr="007122EC" w:rsidRDefault="002329CF" w:rsidP="00704C01">
      <w:pPr>
        <w:rPr>
          <w:b/>
          <w:color w:val="auto"/>
        </w:rPr>
      </w:pPr>
      <w:r w:rsidRPr="007122EC">
        <w:rPr>
          <w:b/>
          <w:color w:val="auto"/>
        </w:rPr>
        <w:t>Level of risk</w:t>
      </w:r>
    </w:p>
    <w:p w:rsidR="00BC69A4" w:rsidRPr="007122EC" w:rsidRDefault="00B967C0" w:rsidP="005570B5">
      <w:pPr>
        <w:pStyle w:val="ListParagraph"/>
        <w:rPr>
          <w:color w:val="auto"/>
        </w:rPr>
      </w:pPr>
      <w:r w:rsidRPr="007122EC">
        <w:rPr>
          <w:color w:val="auto"/>
        </w:rPr>
        <w:t xml:space="preserve">There are no risks relating to this report at this stage.  Any potential future work streams will be risk assessed as part of the project plan. </w:t>
      </w:r>
    </w:p>
    <w:p w:rsidR="002329CF" w:rsidRPr="007122EC" w:rsidRDefault="002329CF" w:rsidP="0050321C">
      <w:pPr>
        <w:pStyle w:val="Heading1"/>
        <w:rPr>
          <w:color w:val="auto"/>
        </w:rPr>
      </w:pPr>
      <w:r w:rsidRPr="007122EC">
        <w:rPr>
          <w:color w:val="auto"/>
        </w:rPr>
        <w:t xml:space="preserve">Equalities impact </w:t>
      </w:r>
    </w:p>
    <w:p w:rsidR="002329CF" w:rsidRPr="007122EC" w:rsidRDefault="006E6106" w:rsidP="005570B5">
      <w:pPr>
        <w:pStyle w:val="ListParagraph"/>
        <w:rPr>
          <w:color w:val="auto"/>
        </w:rPr>
      </w:pPr>
      <w:r w:rsidRPr="007122EC">
        <w:rPr>
          <w:color w:val="auto"/>
        </w:rPr>
        <w:t>An equalities impact assessment is not necessary at this stage</w:t>
      </w:r>
      <w:r w:rsidR="005C755A" w:rsidRPr="007122EC">
        <w:rPr>
          <w:color w:val="auto"/>
        </w:rPr>
        <w:t>, because there are no form</w:t>
      </w:r>
      <w:r w:rsidR="007E69BA" w:rsidRPr="007122EC">
        <w:rPr>
          <w:color w:val="auto"/>
        </w:rPr>
        <w:t>al</w:t>
      </w:r>
      <w:r w:rsidR="005C755A" w:rsidRPr="007122EC">
        <w:rPr>
          <w:color w:val="auto"/>
        </w:rPr>
        <w:t xml:space="preserve"> recommendations for approval at this stage</w:t>
      </w:r>
      <w:r w:rsidRPr="007122EC">
        <w:rPr>
          <w:color w:val="auto"/>
        </w:rPr>
        <w:t>.</w:t>
      </w:r>
    </w:p>
    <w:p w:rsidR="00E87F7A" w:rsidRPr="007122EC" w:rsidRDefault="00E87F7A" w:rsidP="00E87F7A">
      <w:pPr>
        <w:pStyle w:val="Heading1"/>
        <w:rPr>
          <w:color w:val="auto"/>
        </w:rPr>
      </w:pPr>
      <w:r w:rsidRPr="007122EC">
        <w:rPr>
          <w:color w:val="auto"/>
        </w:rPr>
        <w:t>Conclusion</w:t>
      </w:r>
    </w:p>
    <w:p w:rsidR="00E206D6" w:rsidRPr="007122EC" w:rsidRDefault="006E6106" w:rsidP="00E206D6">
      <w:pPr>
        <w:pStyle w:val="ListParagraph"/>
        <w:rPr>
          <w:color w:val="auto"/>
        </w:rPr>
      </w:pPr>
      <w:r w:rsidRPr="007122EC">
        <w:rPr>
          <w:color w:val="auto"/>
        </w:rPr>
        <w:t>Oxford City is currently facing an unprecedented chall</w:t>
      </w:r>
      <w:r w:rsidR="00500432" w:rsidRPr="007122EC">
        <w:rPr>
          <w:color w:val="auto"/>
        </w:rPr>
        <w:t xml:space="preserve">enge in terms of rough sleeping, requiring this Council </w:t>
      </w:r>
      <w:r w:rsidR="007122EC" w:rsidRPr="007122EC">
        <w:rPr>
          <w:color w:val="auto"/>
        </w:rPr>
        <w:t>to harness</w:t>
      </w:r>
      <w:r w:rsidRPr="007122EC">
        <w:rPr>
          <w:color w:val="auto"/>
        </w:rPr>
        <w:t xml:space="preserve"> </w:t>
      </w:r>
      <w:r w:rsidR="00500432" w:rsidRPr="007122EC">
        <w:rPr>
          <w:color w:val="auto"/>
        </w:rPr>
        <w:t xml:space="preserve">all of the </w:t>
      </w:r>
      <w:r w:rsidRPr="007122EC">
        <w:rPr>
          <w:color w:val="auto"/>
        </w:rPr>
        <w:t xml:space="preserve">resources available in the City, from a broad range of stakeholders who can provide innovative solutions which have not been previously explored.  </w:t>
      </w:r>
    </w:p>
    <w:p w:rsidR="006E6106" w:rsidRPr="007122EC" w:rsidRDefault="006E6106" w:rsidP="00E206D6">
      <w:pPr>
        <w:pStyle w:val="ListParagraph"/>
        <w:rPr>
          <w:color w:val="auto"/>
        </w:rPr>
      </w:pPr>
      <w:r w:rsidRPr="007122EC">
        <w:rPr>
          <w:color w:val="auto"/>
        </w:rPr>
        <w:t xml:space="preserve">The Council is keen to extend our partnership approach to </w:t>
      </w:r>
      <w:r w:rsidR="00FE029E" w:rsidRPr="007122EC">
        <w:rPr>
          <w:color w:val="auto"/>
        </w:rPr>
        <w:t xml:space="preserve">the </w:t>
      </w:r>
      <w:r w:rsidRPr="007122EC">
        <w:rPr>
          <w:color w:val="auto"/>
        </w:rPr>
        <w:t xml:space="preserve">voluntary </w:t>
      </w:r>
      <w:r w:rsidR="00FE029E" w:rsidRPr="007122EC">
        <w:rPr>
          <w:color w:val="auto"/>
        </w:rPr>
        <w:t>sector,</w:t>
      </w:r>
      <w:r w:rsidR="00500432" w:rsidRPr="007122EC">
        <w:rPr>
          <w:color w:val="auto"/>
        </w:rPr>
        <w:t xml:space="preserve"> church and student groups.</w:t>
      </w:r>
      <w:r w:rsidR="007122EC" w:rsidRPr="007122EC">
        <w:rPr>
          <w:color w:val="auto"/>
        </w:rPr>
        <w:t xml:space="preserve"> </w:t>
      </w:r>
      <w:r w:rsidR="00500432" w:rsidRPr="007122EC">
        <w:rPr>
          <w:color w:val="auto"/>
        </w:rPr>
        <w:t xml:space="preserve"> We </w:t>
      </w:r>
      <w:r w:rsidRPr="007122EC">
        <w:rPr>
          <w:color w:val="auto"/>
        </w:rPr>
        <w:t xml:space="preserve">should focus on the significant common ground and vision we have to end rough sleeping, </w:t>
      </w:r>
      <w:r w:rsidR="00FE029E" w:rsidRPr="007122EC">
        <w:rPr>
          <w:color w:val="auto"/>
        </w:rPr>
        <w:t xml:space="preserve">and </w:t>
      </w:r>
      <w:r w:rsidR="00500432" w:rsidRPr="007122EC">
        <w:rPr>
          <w:color w:val="auto"/>
        </w:rPr>
        <w:t xml:space="preserve">aim through co-operation to broaden and strengthen the </w:t>
      </w:r>
      <w:r w:rsidR="00FE7D1F" w:rsidRPr="007122EC">
        <w:rPr>
          <w:color w:val="auto"/>
        </w:rPr>
        <w:t>ideally</w:t>
      </w:r>
      <w:r w:rsidR="00A453BD" w:rsidRPr="007122EC">
        <w:rPr>
          <w:color w:val="auto"/>
        </w:rPr>
        <w:t xml:space="preserve"> leading to a City-wide commitment to tackle rough sleeping and</w:t>
      </w:r>
      <w:r w:rsidR="003D63A6" w:rsidRPr="007122EC">
        <w:rPr>
          <w:color w:val="auto"/>
        </w:rPr>
        <w:t xml:space="preserve"> the complex issues arising from it.</w:t>
      </w:r>
    </w:p>
    <w:p w:rsidR="006E6106" w:rsidRPr="007122EC" w:rsidRDefault="003D63A6" w:rsidP="00E206D6">
      <w:pPr>
        <w:pStyle w:val="ListParagraph"/>
        <w:rPr>
          <w:color w:val="auto"/>
        </w:rPr>
      </w:pPr>
      <w:r w:rsidRPr="007122EC">
        <w:rPr>
          <w:color w:val="auto"/>
        </w:rPr>
        <w:t xml:space="preserve">This report </w:t>
      </w:r>
      <w:r w:rsidR="006E6106" w:rsidRPr="007122EC">
        <w:rPr>
          <w:color w:val="auto"/>
        </w:rPr>
        <w:t>therefore seek</w:t>
      </w:r>
      <w:r w:rsidRPr="007122EC">
        <w:rPr>
          <w:color w:val="auto"/>
        </w:rPr>
        <w:t>s</w:t>
      </w:r>
      <w:r w:rsidR="006E6106" w:rsidRPr="007122EC">
        <w:rPr>
          <w:color w:val="auto"/>
        </w:rPr>
        <w:t xml:space="preserve"> approval</w:t>
      </w:r>
      <w:r w:rsidRPr="007122EC">
        <w:rPr>
          <w:color w:val="auto"/>
        </w:rPr>
        <w:t xml:space="preserve"> from CEB</w:t>
      </w:r>
      <w:r w:rsidR="006E6106" w:rsidRPr="007122EC">
        <w:rPr>
          <w:color w:val="auto"/>
        </w:rPr>
        <w:t xml:space="preserve"> </w:t>
      </w:r>
      <w:r w:rsidR="00FE029E" w:rsidRPr="007122EC">
        <w:rPr>
          <w:color w:val="auto"/>
        </w:rPr>
        <w:t xml:space="preserve">to </w:t>
      </w:r>
      <w:r w:rsidR="006E6106" w:rsidRPr="007122EC">
        <w:rPr>
          <w:color w:val="auto"/>
        </w:rPr>
        <w:t xml:space="preserve">develop this area of work </w:t>
      </w:r>
      <w:r w:rsidRPr="007122EC">
        <w:rPr>
          <w:color w:val="auto"/>
        </w:rPr>
        <w:t>further as part of Oxford City Council’s</w:t>
      </w:r>
      <w:r w:rsidR="006E6106" w:rsidRPr="007122EC">
        <w:rPr>
          <w:color w:val="auto"/>
        </w:rPr>
        <w:t xml:space="preserve"> overall </w:t>
      </w:r>
      <w:r w:rsidR="00FE029E" w:rsidRPr="007122EC">
        <w:rPr>
          <w:color w:val="auto"/>
        </w:rPr>
        <w:t xml:space="preserve">strategy to end rough </w:t>
      </w:r>
      <w:r w:rsidR="006E6106" w:rsidRPr="007122EC">
        <w:rPr>
          <w:color w:val="auto"/>
        </w:rPr>
        <w:t>sleeping.</w:t>
      </w:r>
    </w:p>
    <w:p w:rsidR="002329CF" w:rsidRPr="007122EC"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7122EC" w:rsidRPr="007122EC"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7122EC" w:rsidRDefault="00E87F7A" w:rsidP="00A46E98">
            <w:pPr>
              <w:rPr>
                <w:b/>
                <w:color w:val="auto"/>
              </w:rPr>
            </w:pPr>
            <w:r w:rsidRPr="007122EC">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122EC" w:rsidRDefault="006E6106" w:rsidP="00A46E98">
            <w:pPr>
              <w:rPr>
                <w:color w:val="auto"/>
              </w:rPr>
            </w:pPr>
            <w:r w:rsidRPr="007122EC">
              <w:rPr>
                <w:color w:val="auto"/>
              </w:rPr>
              <w:t>Nerys Parry</w:t>
            </w:r>
          </w:p>
        </w:tc>
      </w:tr>
      <w:tr w:rsidR="007122EC" w:rsidRPr="007122EC"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7122EC" w:rsidRDefault="00E87F7A" w:rsidP="00A46E98">
            <w:pPr>
              <w:rPr>
                <w:color w:val="auto"/>
              </w:rPr>
            </w:pPr>
            <w:r w:rsidRPr="007122EC">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7122EC" w:rsidRDefault="006E6106" w:rsidP="00A46E98">
            <w:pPr>
              <w:rPr>
                <w:color w:val="auto"/>
              </w:rPr>
            </w:pPr>
            <w:r w:rsidRPr="007122EC">
              <w:rPr>
                <w:color w:val="auto"/>
              </w:rPr>
              <w:t>Rough Sleeping and Single Homelessness Manager</w:t>
            </w:r>
          </w:p>
        </w:tc>
      </w:tr>
      <w:tr w:rsidR="007122EC" w:rsidRPr="007122EC" w:rsidTr="00A46E98">
        <w:trPr>
          <w:cantSplit/>
          <w:trHeight w:val="396"/>
        </w:trPr>
        <w:tc>
          <w:tcPr>
            <w:tcW w:w="3969" w:type="dxa"/>
            <w:tcBorders>
              <w:top w:val="nil"/>
              <w:left w:val="single" w:sz="8" w:space="0" w:color="000000"/>
              <w:bottom w:val="nil"/>
              <w:right w:val="nil"/>
            </w:tcBorders>
            <w:shd w:val="clear" w:color="auto" w:fill="auto"/>
          </w:tcPr>
          <w:p w:rsidR="00E87F7A" w:rsidRPr="007122EC" w:rsidRDefault="00E87F7A" w:rsidP="00A46E98">
            <w:pPr>
              <w:rPr>
                <w:color w:val="auto"/>
              </w:rPr>
            </w:pPr>
            <w:r w:rsidRPr="007122EC">
              <w:rPr>
                <w:color w:val="auto"/>
              </w:rPr>
              <w:t>Service area or department</w:t>
            </w:r>
          </w:p>
        </w:tc>
        <w:tc>
          <w:tcPr>
            <w:tcW w:w="4962" w:type="dxa"/>
            <w:tcBorders>
              <w:top w:val="nil"/>
              <w:left w:val="nil"/>
              <w:bottom w:val="nil"/>
              <w:right w:val="single" w:sz="8" w:space="0" w:color="000000"/>
            </w:tcBorders>
            <w:shd w:val="clear" w:color="auto" w:fill="auto"/>
          </w:tcPr>
          <w:p w:rsidR="00E87F7A" w:rsidRPr="007122EC" w:rsidRDefault="006E6106" w:rsidP="00A46E98">
            <w:pPr>
              <w:rPr>
                <w:color w:val="auto"/>
              </w:rPr>
            </w:pPr>
            <w:r w:rsidRPr="007122EC">
              <w:rPr>
                <w:color w:val="auto"/>
              </w:rPr>
              <w:t>Housing and Property</w:t>
            </w:r>
          </w:p>
        </w:tc>
      </w:tr>
      <w:tr w:rsidR="007122EC" w:rsidRPr="007122EC" w:rsidTr="00A46E98">
        <w:trPr>
          <w:cantSplit/>
          <w:trHeight w:val="396"/>
        </w:trPr>
        <w:tc>
          <w:tcPr>
            <w:tcW w:w="3969" w:type="dxa"/>
            <w:tcBorders>
              <w:top w:val="nil"/>
              <w:left w:val="single" w:sz="8" w:space="0" w:color="000000"/>
              <w:bottom w:val="nil"/>
              <w:right w:val="nil"/>
            </w:tcBorders>
            <w:shd w:val="clear" w:color="auto" w:fill="auto"/>
          </w:tcPr>
          <w:p w:rsidR="00E87F7A" w:rsidRPr="007122EC" w:rsidRDefault="00E87F7A" w:rsidP="00A46E98">
            <w:pPr>
              <w:rPr>
                <w:color w:val="auto"/>
              </w:rPr>
            </w:pPr>
            <w:r w:rsidRPr="007122EC">
              <w:rPr>
                <w:color w:val="auto"/>
              </w:rPr>
              <w:t xml:space="preserve">Telephone </w:t>
            </w:r>
          </w:p>
        </w:tc>
        <w:tc>
          <w:tcPr>
            <w:tcW w:w="4962" w:type="dxa"/>
            <w:tcBorders>
              <w:top w:val="nil"/>
              <w:left w:val="nil"/>
              <w:bottom w:val="nil"/>
              <w:right w:val="single" w:sz="8" w:space="0" w:color="000000"/>
            </w:tcBorders>
            <w:shd w:val="clear" w:color="auto" w:fill="auto"/>
          </w:tcPr>
          <w:p w:rsidR="00E87F7A" w:rsidRPr="007122EC" w:rsidRDefault="006E6106" w:rsidP="00A46E98">
            <w:pPr>
              <w:rPr>
                <w:color w:val="auto"/>
              </w:rPr>
            </w:pPr>
            <w:r w:rsidRPr="007122EC">
              <w:rPr>
                <w:color w:val="auto"/>
              </w:rPr>
              <w:t>01865 529181</w:t>
            </w:r>
            <w:r w:rsidR="00E87F7A" w:rsidRPr="007122EC">
              <w:rPr>
                <w:color w:val="auto"/>
              </w:rPr>
              <w:t xml:space="preserve">  </w:t>
            </w:r>
          </w:p>
        </w:tc>
      </w:tr>
      <w:tr w:rsidR="005570B5" w:rsidRPr="007122EC"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7122EC" w:rsidRDefault="00E87F7A" w:rsidP="00A46E98">
            <w:pPr>
              <w:rPr>
                <w:color w:val="auto"/>
              </w:rPr>
            </w:pPr>
            <w:r w:rsidRPr="007122EC">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7122EC" w:rsidRDefault="006E6106" w:rsidP="00A46E98">
            <w:pPr>
              <w:rPr>
                <w:rStyle w:val="Hyperlink"/>
                <w:color w:val="auto"/>
              </w:rPr>
            </w:pPr>
            <w:r w:rsidRPr="007122EC">
              <w:rPr>
                <w:rStyle w:val="Hyperlink"/>
                <w:color w:val="auto"/>
              </w:rPr>
              <w:t>nparry@oxford.gov.uk</w:t>
            </w:r>
          </w:p>
        </w:tc>
      </w:tr>
    </w:tbl>
    <w:p w:rsidR="00433B96" w:rsidRPr="007122EC"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7122EC" w:rsidTr="000535AA">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7122EC" w:rsidRDefault="00182B81" w:rsidP="00F41AC1">
            <w:pPr>
              <w:rPr>
                <w:color w:val="auto"/>
              </w:rPr>
            </w:pPr>
            <w:r w:rsidRPr="007122EC">
              <w:rPr>
                <w:rStyle w:val="Firstpagetablebold"/>
                <w:color w:val="auto"/>
              </w:rPr>
              <w:t xml:space="preserve">Background Papers: </w:t>
            </w:r>
            <w:r w:rsidRPr="007122EC">
              <w:rPr>
                <w:rStyle w:val="Firstpagetablebold"/>
                <w:b w:val="0"/>
                <w:color w:val="auto"/>
              </w:rPr>
              <w:t>None</w:t>
            </w:r>
          </w:p>
        </w:tc>
      </w:tr>
    </w:tbl>
    <w:p w:rsidR="00CE4C87" w:rsidRPr="007122EC" w:rsidRDefault="00CE4C87" w:rsidP="0093067A">
      <w:pPr>
        <w:rPr>
          <w:color w:val="auto"/>
        </w:rPr>
      </w:pPr>
    </w:p>
    <w:p w:rsidR="0054712D" w:rsidRPr="007122EC" w:rsidRDefault="0054712D" w:rsidP="0093067A">
      <w:pPr>
        <w:rPr>
          <w:color w:val="auto"/>
        </w:rPr>
      </w:pPr>
      <w:bookmarkStart w:id="0" w:name="_GoBack"/>
      <w:bookmarkEnd w:id="0"/>
    </w:p>
    <w:p w:rsidR="004456DD" w:rsidRPr="007122EC" w:rsidRDefault="004456DD" w:rsidP="0093067A">
      <w:pPr>
        <w:rPr>
          <w:color w:val="auto"/>
        </w:rPr>
      </w:pPr>
    </w:p>
    <w:sectPr w:rsidR="004456DD" w:rsidRPr="007122E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56" w:rsidRDefault="00381956" w:rsidP="004A6D2F">
      <w:r>
        <w:separator/>
      </w:r>
    </w:p>
  </w:endnote>
  <w:endnote w:type="continuationSeparator" w:id="0">
    <w:p w:rsidR="00381956" w:rsidRDefault="0038195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C5" w:rsidRDefault="004D5EC5" w:rsidP="004A6D2F">
    <w:pPr>
      <w:pStyle w:val="Footer"/>
    </w:pPr>
    <w:r>
      <w:t>Do not use a footer or page numbers.</w:t>
    </w:r>
  </w:p>
  <w:p w:rsidR="004D5EC5" w:rsidRDefault="004D5EC5" w:rsidP="004A6D2F">
    <w:pPr>
      <w:pStyle w:val="Footer"/>
    </w:pPr>
  </w:p>
  <w:p w:rsidR="004D5EC5" w:rsidRDefault="004D5EC5"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C5" w:rsidRDefault="004D5EC5"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56" w:rsidRDefault="00381956" w:rsidP="004A6D2F">
      <w:r>
        <w:separator/>
      </w:r>
    </w:p>
  </w:footnote>
  <w:footnote w:type="continuationSeparator" w:id="0">
    <w:p w:rsidR="00381956" w:rsidRDefault="0038195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C5" w:rsidRDefault="003A2594"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2D0904"/>
    <w:multiLevelType w:val="hybridMultilevel"/>
    <w:tmpl w:val="0828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B1E30CD"/>
    <w:multiLevelType w:val="hybridMultilevel"/>
    <w:tmpl w:val="CEB8FA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0FBE2A13"/>
    <w:multiLevelType w:val="hybridMultilevel"/>
    <w:tmpl w:val="CD88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8A519D"/>
    <w:multiLevelType w:val="hybridMultilevel"/>
    <w:tmpl w:val="6038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1B85214"/>
    <w:multiLevelType w:val="hybridMultilevel"/>
    <w:tmpl w:val="54106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2263A6A"/>
    <w:multiLevelType w:val="multilevel"/>
    <w:tmpl w:val="43D6D2FA"/>
    <w:numStyleLink w:val="StyleBulletedSymbolsymbolLeft063cmHanging063cm"/>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224221"/>
    <w:multiLevelType w:val="hybridMultilevel"/>
    <w:tmpl w:val="7212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037494"/>
    <w:multiLevelType w:val="hybridMultilevel"/>
    <w:tmpl w:val="2832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361D10"/>
    <w:multiLevelType w:val="hybridMultilevel"/>
    <w:tmpl w:val="5394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22831"/>
    <w:multiLevelType w:val="multilevel"/>
    <w:tmpl w:val="43D6D2FA"/>
    <w:numStyleLink w:val="StyleBulletedSymbolsymbolLeft063cmHanging063cm"/>
  </w:abstractNum>
  <w:abstractNum w:abstractNumId="37">
    <w:nsid w:val="66B16744"/>
    <w:multiLevelType w:val="hybridMultilevel"/>
    <w:tmpl w:val="E0CC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F67953"/>
    <w:multiLevelType w:val="hybridMultilevel"/>
    <w:tmpl w:val="6DD4B8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4181F65"/>
    <w:multiLevelType w:val="hybridMultilevel"/>
    <w:tmpl w:val="381CFC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nsid w:val="78F63739"/>
    <w:multiLevelType w:val="hybridMultilevel"/>
    <w:tmpl w:val="6F68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8365C6"/>
    <w:multiLevelType w:val="multilevel"/>
    <w:tmpl w:val="E67CE66C"/>
    <w:numStyleLink w:val="StyleNumberedLeft0cmHanging075cm"/>
  </w:abstractNum>
  <w:num w:numId="1">
    <w:abstractNumId w:val="32"/>
  </w:num>
  <w:num w:numId="2">
    <w:abstractNumId w:val="39"/>
  </w:num>
  <w:num w:numId="3">
    <w:abstractNumId w:val="29"/>
  </w:num>
  <w:num w:numId="4">
    <w:abstractNumId w:val="23"/>
  </w:num>
  <w:num w:numId="5">
    <w:abstractNumId w:val="35"/>
  </w:num>
  <w:num w:numId="6">
    <w:abstractNumId w:val="41"/>
  </w:num>
  <w:num w:numId="7">
    <w:abstractNumId w:val="28"/>
  </w:num>
  <w:num w:numId="8">
    <w:abstractNumId w:val="25"/>
  </w:num>
  <w:num w:numId="9">
    <w:abstractNumId w:val="13"/>
  </w:num>
  <w:num w:numId="10">
    <w:abstractNumId w:val="19"/>
  </w:num>
  <w:num w:numId="11">
    <w:abstractNumId w:val="31"/>
  </w:num>
  <w:num w:numId="12">
    <w:abstractNumId w:val="30"/>
  </w:num>
  <w:num w:numId="13">
    <w:abstractNumId w:val="10"/>
  </w:num>
  <w:num w:numId="14">
    <w:abstractNumId w:val="44"/>
  </w:num>
  <w:num w:numId="15">
    <w:abstractNumId w:val="20"/>
  </w:num>
  <w:num w:numId="16">
    <w:abstractNumId w:val="11"/>
  </w:num>
  <w:num w:numId="17">
    <w:abstractNumId w:val="34"/>
  </w:num>
  <w:num w:numId="18">
    <w:abstractNumId w:val="12"/>
  </w:num>
  <w:num w:numId="19">
    <w:abstractNumId w:val="36"/>
  </w:num>
  <w:num w:numId="20">
    <w:abstractNumId w:val="22"/>
  </w:num>
  <w:num w:numId="21">
    <w:abstractNumId w:val="27"/>
  </w:num>
  <w:num w:numId="22">
    <w:abstractNumId w:val="15"/>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43"/>
  </w:num>
  <w:num w:numId="36">
    <w:abstractNumId w:val="40"/>
  </w:num>
  <w:num w:numId="37">
    <w:abstractNumId w:val="37"/>
  </w:num>
  <w:num w:numId="38">
    <w:abstractNumId w:val="42"/>
  </w:num>
  <w:num w:numId="39">
    <w:abstractNumId w:val="26"/>
  </w:num>
  <w:num w:numId="40">
    <w:abstractNumId w:val="33"/>
  </w:num>
  <w:num w:numId="41">
    <w:abstractNumId w:val="18"/>
  </w:num>
  <w:num w:numId="42">
    <w:abstractNumId w:val="14"/>
  </w:num>
  <w:num w:numId="43">
    <w:abstractNumId w:val="24"/>
  </w:num>
  <w:num w:numId="44">
    <w:abstractNumId w:val="17"/>
  </w:num>
  <w:num w:numId="4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BB"/>
    <w:rsid w:val="000117D4"/>
    <w:rsid w:val="000314D7"/>
    <w:rsid w:val="00045F8B"/>
    <w:rsid w:val="00046D2B"/>
    <w:rsid w:val="000535AA"/>
    <w:rsid w:val="00056263"/>
    <w:rsid w:val="00064D8A"/>
    <w:rsid w:val="00064F82"/>
    <w:rsid w:val="00066510"/>
    <w:rsid w:val="00077523"/>
    <w:rsid w:val="000C089F"/>
    <w:rsid w:val="000C3928"/>
    <w:rsid w:val="000C5E8E"/>
    <w:rsid w:val="000F4751"/>
    <w:rsid w:val="000F72BB"/>
    <w:rsid w:val="0010524C"/>
    <w:rsid w:val="00111FB1"/>
    <w:rsid w:val="00113418"/>
    <w:rsid w:val="00122D9E"/>
    <w:rsid w:val="001356F1"/>
    <w:rsid w:val="00136994"/>
    <w:rsid w:val="0014128E"/>
    <w:rsid w:val="00151888"/>
    <w:rsid w:val="00170A2D"/>
    <w:rsid w:val="001808BC"/>
    <w:rsid w:val="00182B81"/>
    <w:rsid w:val="0018619D"/>
    <w:rsid w:val="001A011E"/>
    <w:rsid w:val="001A066A"/>
    <w:rsid w:val="001A13E6"/>
    <w:rsid w:val="001A5731"/>
    <w:rsid w:val="001B0C6A"/>
    <w:rsid w:val="001B42C3"/>
    <w:rsid w:val="001C5D5E"/>
    <w:rsid w:val="001D678D"/>
    <w:rsid w:val="001E03F8"/>
    <w:rsid w:val="001E1678"/>
    <w:rsid w:val="001E3376"/>
    <w:rsid w:val="001E5D8D"/>
    <w:rsid w:val="002069B3"/>
    <w:rsid w:val="002329CF"/>
    <w:rsid w:val="00232F5B"/>
    <w:rsid w:val="00247474"/>
    <w:rsid w:val="00247C29"/>
    <w:rsid w:val="00260467"/>
    <w:rsid w:val="00260570"/>
    <w:rsid w:val="00263020"/>
    <w:rsid w:val="00263EA3"/>
    <w:rsid w:val="002650E9"/>
    <w:rsid w:val="002655E4"/>
    <w:rsid w:val="0027094F"/>
    <w:rsid w:val="00284F85"/>
    <w:rsid w:val="00290915"/>
    <w:rsid w:val="002A22E2"/>
    <w:rsid w:val="002A6DCF"/>
    <w:rsid w:val="002B5AC7"/>
    <w:rsid w:val="002C1DF5"/>
    <w:rsid w:val="002C64F7"/>
    <w:rsid w:val="002D05A3"/>
    <w:rsid w:val="002F41F2"/>
    <w:rsid w:val="00301BF3"/>
    <w:rsid w:val="0030208D"/>
    <w:rsid w:val="00306804"/>
    <w:rsid w:val="003109C7"/>
    <w:rsid w:val="00323418"/>
    <w:rsid w:val="003357BF"/>
    <w:rsid w:val="00364FAD"/>
    <w:rsid w:val="0036738F"/>
    <w:rsid w:val="0036759C"/>
    <w:rsid w:val="00367AE5"/>
    <w:rsid w:val="00367D71"/>
    <w:rsid w:val="0038150A"/>
    <w:rsid w:val="00381956"/>
    <w:rsid w:val="003837BB"/>
    <w:rsid w:val="003A2594"/>
    <w:rsid w:val="003B6E75"/>
    <w:rsid w:val="003B7DA1"/>
    <w:rsid w:val="003D0379"/>
    <w:rsid w:val="003D2574"/>
    <w:rsid w:val="003D4C59"/>
    <w:rsid w:val="003D63A6"/>
    <w:rsid w:val="003E175B"/>
    <w:rsid w:val="003F4267"/>
    <w:rsid w:val="00404032"/>
    <w:rsid w:val="0040736F"/>
    <w:rsid w:val="00412C1F"/>
    <w:rsid w:val="00421CB2"/>
    <w:rsid w:val="004268B9"/>
    <w:rsid w:val="00433B96"/>
    <w:rsid w:val="004440F1"/>
    <w:rsid w:val="004456DD"/>
    <w:rsid w:val="0044602D"/>
    <w:rsid w:val="00446CDF"/>
    <w:rsid w:val="004521B7"/>
    <w:rsid w:val="00462AB5"/>
    <w:rsid w:val="00465EAF"/>
    <w:rsid w:val="004738C5"/>
    <w:rsid w:val="00473E32"/>
    <w:rsid w:val="00481A67"/>
    <w:rsid w:val="00491046"/>
    <w:rsid w:val="00493B13"/>
    <w:rsid w:val="004A2AC7"/>
    <w:rsid w:val="004A6D2F"/>
    <w:rsid w:val="004B2837"/>
    <w:rsid w:val="004C2887"/>
    <w:rsid w:val="004D2626"/>
    <w:rsid w:val="004D5EC5"/>
    <w:rsid w:val="004D6E26"/>
    <w:rsid w:val="004D77D3"/>
    <w:rsid w:val="004E07F9"/>
    <w:rsid w:val="004E2959"/>
    <w:rsid w:val="004F20EF"/>
    <w:rsid w:val="00500432"/>
    <w:rsid w:val="00500E53"/>
    <w:rsid w:val="0050321C"/>
    <w:rsid w:val="00522A30"/>
    <w:rsid w:val="005253A3"/>
    <w:rsid w:val="00535EF1"/>
    <w:rsid w:val="00542A90"/>
    <w:rsid w:val="0054712D"/>
    <w:rsid w:val="00547EF6"/>
    <w:rsid w:val="005570B5"/>
    <w:rsid w:val="00563BAE"/>
    <w:rsid w:val="00567E18"/>
    <w:rsid w:val="00575F5F"/>
    <w:rsid w:val="00581805"/>
    <w:rsid w:val="00585F76"/>
    <w:rsid w:val="005A34E4"/>
    <w:rsid w:val="005B17F2"/>
    <w:rsid w:val="005B474A"/>
    <w:rsid w:val="005B7FB0"/>
    <w:rsid w:val="005C35A5"/>
    <w:rsid w:val="005C577C"/>
    <w:rsid w:val="005C755A"/>
    <w:rsid w:val="005D0621"/>
    <w:rsid w:val="005D1E27"/>
    <w:rsid w:val="005D2A3E"/>
    <w:rsid w:val="005E022E"/>
    <w:rsid w:val="005E0FAF"/>
    <w:rsid w:val="005E5215"/>
    <w:rsid w:val="005E5C7B"/>
    <w:rsid w:val="005F7F7E"/>
    <w:rsid w:val="00612EE8"/>
    <w:rsid w:val="00614693"/>
    <w:rsid w:val="0062323D"/>
    <w:rsid w:val="00623C2F"/>
    <w:rsid w:val="00633578"/>
    <w:rsid w:val="00637068"/>
    <w:rsid w:val="00650811"/>
    <w:rsid w:val="00661D3E"/>
    <w:rsid w:val="00692627"/>
    <w:rsid w:val="00695D76"/>
    <w:rsid w:val="006969E7"/>
    <w:rsid w:val="006A1888"/>
    <w:rsid w:val="006A3643"/>
    <w:rsid w:val="006A5197"/>
    <w:rsid w:val="006C2A29"/>
    <w:rsid w:val="006C64CF"/>
    <w:rsid w:val="006D17B1"/>
    <w:rsid w:val="006D4752"/>
    <w:rsid w:val="006D708A"/>
    <w:rsid w:val="006D780F"/>
    <w:rsid w:val="006E14C1"/>
    <w:rsid w:val="006E6106"/>
    <w:rsid w:val="006F0292"/>
    <w:rsid w:val="006F27FA"/>
    <w:rsid w:val="006F416B"/>
    <w:rsid w:val="006F519B"/>
    <w:rsid w:val="00704C01"/>
    <w:rsid w:val="007122EC"/>
    <w:rsid w:val="00713675"/>
    <w:rsid w:val="00715823"/>
    <w:rsid w:val="00737B93"/>
    <w:rsid w:val="00737C81"/>
    <w:rsid w:val="00745BF0"/>
    <w:rsid w:val="007615FE"/>
    <w:rsid w:val="0076655C"/>
    <w:rsid w:val="007733D9"/>
    <w:rsid w:val="007742DC"/>
    <w:rsid w:val="00782993"/>
    <w:rsid w:val="00791437"/>
    <w:rsid w:val="007A24CE"/>
    <w:rsid w:val="007B0C2C"/>
    <w:rsid w:val="007B278E"/>
    <w:rsid w:val="007C5C23"/>
    <w:rsid w:val="007D4849"/>
    <w:rsid w:val="007E2A26"/>
    <w:rsid w:val="007E69BA"/>
    <w:rsid w:val="007F0437"/>
    <w:rsid w:val="007F04BB"/>
    <w:rsid w:val="007F0F30"/>
    <w:rsid w:val="007F2348"/>
    <w:rsid w:val="00803F07"/>
    <w:rsid w:val="0080749A"/>
    <w:rsid w:val="00821FB8"/>
    <w:rsid w:val="00822ACD"/>
    <w:rsid w:val="00837DAD"/>
    <w:rsid w:val="00855C66"/>
    <w:rsid w:val="00871EE4"/>
    <w:rsid w:val="008A33E1"/>
    <w:rsid w:val="008B293F"/>
    <w:rsid w:val="008B7371"/>
    <w:rsid w:val="008D3DDB"/>
    <w:rsid w:val="008F573F"/>
    <w:rsid w:val="009034EC"/>
    <w:rsid w:val="009130B8"/>
    <w:rsid w:val="0093067A"/>
    <w:rsid w:val="00941C60"/>
    <w:rsid w:val="0095356A"/>
    <w:rsid w:val="00954889"/>
    <w:rsid w:val="0095796A"/>
    <w:rsid w:val="009610AD"/>
    <w:rsid w:val="00966D42"/>
    <w:rsid w:val="00971689"/>
    <w:rsid w:val="00973E90"/>
    <w:rsid w:val="00975B07"/>
    <w:rsid w:val="00980B4A"/>
    <w:rsid w:val="009A534A"/>
    <w:rsid w:val="009D0C85"/>
    <w:rsid w:val="009E0545"/>
    <w:rsid w:val="009E3D0A"/>
    <w:rsid w:val="009E51FC"/>
    <w:rsid w:val="009E5BB8"/>
    <w:rsid w:val="009F1D28"/>
    <w:rsid w:val="009F7618"/>
    <w:rsid w:val="00A04D23"/>
    <w:rsid w:val="00A06766"/>
    <w:rsid w:val="00A13765"/>
    <w:rsid w:val="00A21B12"/>
    <w:rsid w:val="00A23F80"/>
    <w:rsid w:val="00A453BD"/>
    <w:rsid w:val="00A46E98"/>
    <w:rsid w:val="00A615E3"/>
    <w:rsid w:val="00A62809"/>
    <w:rsid w:val="00A6352B"/>
    <w:rsid w:val="00A701B5"/>
    <w:rsid w:val="00A714BB"/>
    <w:rsid w:val="00A92D8F"/>
    <w:rsid w:val="00AA2993"/>
    <w:rsid w:val="00AB2988"/>
    <w:rsid w:val="00AB7999"/>
    <w:rsid w:val="00AD3292"/>
    <w:rsid w:val="00AE7AF0"/>
    <w:rsid w:val="00B14FD0"/>
    <w:rsid w:val="00B500CA"/>
    <w:rsid w:val="00B701FE"/>
    <w:rsid w:val="00B72086"/>
    <w:rsid w:val="00B86314"/>
    <w:rsid w:val="00B967C0"/>
    <w:rsid w:val="00BA1C2E"/>
    <w:rsid w:val="00BB59AB"/>
    <w:rsid w:val="00BC200B"/>
    <w:rsid w:val="00BC4756"/>
    <w:rsid w:val="00BC69A4"/>
    <w:rsid w:val="00BE0680"/>
    <w:rsid w:val="00BE305F"/>
    <w:rsid w:val="00BE7BA3"/>
    <w:rsid w:val="00BF5682"/>
    <w:rsid w:val="00BF7B09"/>
    <w:rsid w:val="00C20A95"/>
    <w:rsid w:val="00C2692F"/>
    <w:rsid w:val="00C3207C"/>
    <w:rsid w:val="00C400E1"/>
    <w:rsid w:val="00C41187"/>
    <w:rsid w:val="00C41493"/>
    <w:rsid w:val="00C46BCD"/>
    <w:rsid w:val="00C63C31"/>
    <w:rsid w:val="00C71975"/>
    <w:rsid w:val="00C757A0"/>
    <w:rsid w:val="00C760DE"/>
    <w:rsid w:val="00C82630"/>
    <w:rsid w:val="00C84C10"/>
    <w:rsid w:val="00C85B4E"/>
    <w:rsid w:val="00C907F7"/>
    <w:rsid w:val="00CA2103"/>
    <w:rsid w:val="00CA4E3D"/>
    <w:rsid w:val="00CB5BA2"/>
    <w:rsid w:val="00CB6B99"/>
    <w:rsid w:val="00CE4C87"/>
    <w:rsid w:val="00CE544A"/>
    <w:rsid w:val="00CF6C0A"/>
    <w:rsid w:val="00D11E1C"/>
    <w:rsid w:val="00D160B0"/>
    <w:rsid w:val="00D17F94"/>
    <w:rsid w:val="00D223FC"/>
    <w:rsid w:val="00D26D1E"/>
    <w:rsid w:val="00D45963"/>
    <w:rsid w:val="00D474CF"/>
    <w:rsid w:val="00D5547E"/>
    <w:rsid w:val="00D869A1"/>
    <w:rsid w:val="00DA413F"/>
    <w:rsid w:val="00DA4584"/>
    <w:rsid w:val="00DA614B"/>
    <w:rsid w:val="00DC3060"/>
    <w:rsid w:val="00DE0FB2"/>
    <w:rsid w:val="00DF093E"/>
    <w:rsid w:val="00DF4CA7"/>
    <w:rsid w:val="00E01F42"/>
    <w:rsid w:val="00E206D6"/>
    <w:rsid w:val="00E233FD"/>
    <w:rsid w:val="00E3366E"/>
    <w:rsid w:val="00E52086"/>
    <w:rsid w:val="00E543A6"/>
    <w:rsid w:val="00E60479"/>
    <w:rsid w:val="00E61D73"/>
    <w:rsid w:val="00E73684"/>
    <w:rsid w:val="00E818D6"/>
    <w:rsid w:val="00E87F7A"/>
    <w:rsid w:val="00E96BD7"/>
    <w:rsid w:val="00EA0DB1"/>
    <w:rsid w:val="00EA0EE9"/>
    <w:rsid w:val="00EA4568"/>
    <w:rsid w:val="00EA4E84"/>
    <w:rsid w:val="00ED52CA"/>
    <w:rsid w:val="00ED5860"/>
    <w:rsid w:val="00EE13CE"/>
    <w:rsid w:val="00EE35C9"/>
    <w:rsid w:val="00F05ECA"/>
    <w:rsid w:val="00F3566E"/>
    <w:rsid w:val="00F375FB"/>
    <w:rsid w:val="00F41AC1"/>
    <w:rsid w:val="00F4367A"/>
    <w:rsid w:val="00F445B1"/>
    <w:rsid w:val="00F45CD4"/>
    <w:rsid w:val="00F54E28"/>
    <w:rsid w:val="00F66DCA"/>
    <w:rsid w:val="00F74F53"/>
    <w:rsid w:val="00F7606D"/>
    <w:rsid w:val="00F81670"/>
    <w:rsid w:val="00F82024"/>
    <w:rsid w:val="00F95BC9"/>
    <w:rsid w:val="00FA624C"/>
    <w:rsid w:val="00FD0FAC"/>
    <w:rsid w:val="00FD1DFA"/>
    <w:rsid w:val="00FD4966"/>
    <w:rsid w:val="00FE029E"/>
    <w:rsid w:val="00FE1D8D"/>
    <w:rsid w:val="00FE500B"/>
    <w:rsid w:val="00FE57DC"/>
    <w:rsid w:val="00FE7D1F"/>
    <w:rsid w:val="00FF3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F01B-7EAF-48FC-9205-514A635E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21AA86A2</Template>
  <TotalTime>4</TotalTime>
  <Pages>7</Pages>
  <Words>2879</Words>
  <Characters>15257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nparry</dc:creator>
  <cp:lastModifiedBy>JMitchell</cp:lastModifiedBy>
  <cp:revision>4</cp:revision>
  <cp:lastPrinted>2017-08-01T09:41:00Z</cp:lastPrinted>
  <dcterms:created xsi:type="dcterms:W3CDTF">2017-08-30T10:26:00Z</dcterms:created>
  <dcterms:modified xsi:type="dcterms:W3CDTF">2017-09-06T08:05:00Z</dcterms:modified>
</cp:coreProperties>
</file>